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8BFC" w14:textId="77777777" w:rsidR="00FB1A7D" w:rsidRDefault="00FB1A7D" w:rsidP="00B432BE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2277F8B9" w14:textId="77777777" w:rsidR="00B432BE" w:rsidRPr="00B432BE" w:rsidRDefault="00B432BE" w:rsidP="00B432BE">
      <w:pPr>
        <w:jc w:val="center"/>
        <w:rPr>
          <w:sz w:val="32"/>
        </w:rPr>
      </w:pPr>
      <w:r w:rsidRPr="00B432BE">
        <w:rPr>
          <w:noProof/>
          <w:sz w:val="32"/>
        </w:rPr>
        <w:drawing>
          <wp:inline distT="0" distB="0" distL="0" distR="0" wp14:anchorId="2AA4346D" wp14:editId="787BF7A3">
            <wp:extent cx="4762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B432BE" w:rsidRPr="00B432BE" w14:paraId="39D2F315" w14:textId="77777777" w:rsidTr="0001657E">
        <w:tc>
          <w:tcPr>
            <w:tcW w:w="10065" w:type="dxa"/>
            <w:tcBorders>
              <w:bottom w:val="thinThickSmallGap" w:sz="24" w:space="0" w:color="auto"/>
            </w:tcBorders>
            <w:shd w:val="clear" w:color="auto" w:fill="auto"/>
          </w:tcPr>
          <w:p w14:paraId="6F8D9131" w14:textId="77777777" w:rsidR="00B432BE" w:rsidRPr="00B432BE" w:rsidRDefault="00B432BE" w:rsidP="00B432BE">
            <w:pPr>
              <w:ind w:left="-111" w:right="-112"/>
              <w:jc w:val="center"/>
              <w:rPr>
                <w:b/>
                <w:sz w:val="20"/>
                <w:szCs w:val="20"/>
              </w:rPr>
            </w:pPr>
            <w:r w:rsidRPr="00B432BE">
              <w:rPr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14:paraId="250809A7" w14:textId="77777777" w:rsidR="00B432BE" w:rsidRPr="00B432BE" w:rsidRDefault="00B432BE" w:rsidP="00B432BE">
            <w:pPr>
              <w:jc w:val="center"/>
              <w:rPr>
                <w:b/>
                <w:sz w:val="20"/>
                <w:szCs w:val="20"/>
              </w:rPr>
            </w:pPr>
            <w:r w:rsidRPr="00B432BE">
              <w:rPr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14:paraId="40670118" w14:textId="77777777" w:rsidR="00B432BE" w:rsidRPr="00B432BE" w:rsidRDefault="00B432BE" w:rsidP="00B432B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B432BE">
              <w:rPr>
                <w:b/>
                <w:sz w:val="20"/>
                <w:szCs w:val="20"/>
              </w:rPr>
              <w:t>«Уральский государственный экономический университет»</w:t>
            </w:r>
          </w:p>
          <w:p w14:paraId="4AA1BCC0" w14:textId="77777777" w:rsidR="00B432BE" w:rsidRPr="00B432BE" w:rsidRDefault="00B432BE" w:rsidP="00B432BE">
            <w:pPr>
              <w:jc w:val="center"/>
              <w:rPr>
                <w:b/>
                <w:sz w:val="20"/>
                <w:szCs w:val="20"/>
              </w:rPr>
            </w:pPr>
            <w:r w:rsidRPr="00B432BE">
              <w:rPr>
                <w:b/>
                <w:sz w:val="20"/>
                <w:szCs w:val="20"/>
              </w:rPr>
              <w:t>(УрГЭУ)</w:t>
            </w:r>
          </w:p>
        </w:tc>
      </w:tr>
    </w:tbl>
    <w:p w14:paraId="6CC44498" w14:textId="77777777" w:rsidR="00B432BE" w:rsidRPr="00B432BE" w:rsidRDefault="00B432BE" w:rsidP="00B432BE"/>
    <w:tbl>
      <w:tblPr>
        <w:tblW w:w="1006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2513"/>
        <w:gridCol w:w="889"/>
        <w:gridCol w:w="737"/>
        <w:gridCol w:w="1107"/>
        <w:gridCol w:w="595"/>
        <w:gridCol w:w="571"/>
        <w:gridCol w:w="441"/>
        <w:gridCol w:w="803"/>
        <w:gridCol w:w="437"/>
        <w:gridCol w:w="1976"/>
      </w:tblGrid>
      <w:tr w:rsidR="00B432BE" w:rsidRPr="00B432BE" w14:paraId="787D8054" w14:textId="77777777" w:rsidTr="0001657E">
        <w:tc>
          <w:tcPr>
            <w:tcW w:w="5841" w:type="dxa"/>
            <w:gridSpan w:val="5"/>
          </w:tcPr>
          <w:p w14:paraId="40885E80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432BE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Сводный Протокол </w:t>
            </w: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71" w:type="dxa"/>
          </w:tcPr>
          <w:p w14:paraId="4A9E21E7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657" w:type="dxa"/>
            <w:gridSpan w:val="4"/>
          </w:tcPr>
          <w:p w14:paraId="2F8766BF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432BE" w:rsidRPr="00B432BE" w14:paraId="3FAD1CD3" w14:textId="77777777" w:rsidTr="0001657E">
        <w:tc>
          <w:tcPr>
            <w:tcW w:w="7656" w:type="dxa"/>
            <w:gridSpan w:val="8"/>
          </w:tcPr>
          <w:p w14:paraId="01B119A5" w14:textId="77777777" w:rsidR="00B432BE" w:rsidRPr="00B432BE" w:rsidRDefault="00B432BE" w:rsidP="00B432B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Заседания Государственной экзаменационной комиссии</w:t>
            </w:r>
          </w:p>
        </w:tc>
        <w:tc>
          <w:tcPr>
            <w:tcW w:w="2413" w:type="dxa"/>
            <w:gridSpan w:val="2"/>
          </w:tcPr>
          <w:p w14:paraId="02317DA0" w14:textId="77777777" w:rsidR="00B432BE" w:rsidRPr="00B432BE" w:rsidRDefault="00B432BE" w:rsidP="00B432BE">
            <w:pPr>
              <w:rPr>
                <w:rFonts w:eastAsia="Calibri"/>
                <w:b/>
                <w:color w:val="0000FF"/>
                <w:sz w:val="22"/>
                <w:szCs w:val="22"/>
                <w:lang w:eastAsia="en-US"/>
              </w:rPr>
            </w:pPr>
            <w:r w:rsidRPr="00B432BE">
              <w:rPr>
                <w:b/>
                <w:color w:val="0000FF"/>
                <w:sz w:val="22"/>
                <w:szCs w:val="22"/>
                <w:lang w:eastAsia="en-US"/>
              </w:rPr>
              <w:t>№ 125</w:t>
            </w:r>
          </w:p>
        </w:tc>
      </w:tr>
      <w:tr w:rsidR="00B432BE" w:rsidRPr="00B432BE" w14:paraId="706F0959" w14:textId="77777777" w:rsidTr="0001657E">
        <w:tc>
          <w:tcPr>
            <w:tcW w:w="5246" w:type="dxa"/>
            <w:gridSpan w:val="4"/>
            <w:vAlign w:val="bottom"/>
          </w:tcPr>
          <w:p w14:paraId="6F378FE1" w14:textId="77777777" w:rsidR="00B432BE" w:rsidRPr="00B432BE" w:rsidRDefault="00B432BE" w:rsidP="00B432B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«21»июня 2020 г.</w:t>
            </w:r>
          </w:p>
        </w:tc>
        <w:tc>
          <w:tcPr>
            <w:tcW w:w="4823" w:type="dxa"/>
            <w:gridSpan w:val="6"/>
            <w:vAlign w:val="bottom"/>
          </w:tcPr>
          <w:p w14:paraId="41979D01" w14:textId="77777777" w:rsidR="00B432BE" w:rsidRPr="00B432BE" w:rsidRDefault="00B432BE" w:rsidP="00B432B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г. Екатеринбург</w:t>
            </w:r>
          </w:p>
        </w:tc>
      </w:tr>
      <w:tr w:rsidR="00B432BE" w:rsidRPr="00B432BE" w14:paraId="5526FE7B" w14:textId="77777777" w:rsidTr="0001657E">
        <w:tc>
          <w:tcPr>
            <w:tcW w:w="10069" w:type="dxa"/>
            <w:gridSpan w:val="10"/>
          </w:tcPr>
          <w:p w14:paraId="6EC6A14D" w14:textId="77777777" w:rsidR="00B432BE" w:rsidRPr="00B432BE" w:rsidRDefault="00B432BE" w:rsidP="00B432B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432BE" w:rsidRPr="00B432BE" w14:paraId="735499D9" w14:textId="77777777" w:rsidTr="0001657E">
        <w:tc>
          <w:tcPr>
            <w:tcW w:w="3402" w:type="dxa"/>
            <w:gridSpan w:val="2"/>
          </w:tcPr>
          <w:p w14:paraId="53FDAA18" w14:textId="7B7FE179" w:rsidR="00B432BE" w:rsidRPr="00B432BE" w:rsidRDefault="00B80CE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Специальность</w:t>
            </w:r>
            <w:r w:rsidR="00B432BE" w:rsidRPr="00B432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7" w:type="dxa"/>
            <w:gridSpan w:val="8"/>
          </w:tcPr>
          <w:p w14:paraId="45734CC2" w14:textId="04B7203A" w:rsidR="00B432BE" w:rsidRPr="00B432BE" w:rsidRDefault="00B80CE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38.02.04 </w:t>
            </w:r>
            <w:r w:rsidR="00B432BE" w:rsidRPr="00B432BE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Коммерция (по отраслям)</w:t>
            </w:r>
            <w:r w:rsidR="00B432BE" w:rsidRPr="00B432B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B432BE" w:rsidRPr="00B432BE" w14:paraId="7CE2CC4C" w14:textId="77777777" w:rsidTr="0001657E">
        <w:tc>
          <w:tcPr>
            <w:tcW w:w="3402" w:type="dxa"/>
            <w:gridSpan w:val="2"/>
          </w:tcPr>
          <w:p w14:paraId="24D50C2C" w14:textId="77777777" w:rsidR="00B432BE" w:rsidRPr="00B432BE" w:rsidRDefault="00B432BE" w:rsidP="00B432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7" w:type="dxa"/>
            <w:gridSpan w:val="8"/>
          </w:tcPr>
          <w:p w14:paraId="1C40CC1A" w14:textId="77777777" w:rsidR="00B432BE" w:rsidRPr="00B432BE" w:rsidRDefault="00B432BE" w:rsidP="00B432BE">
            <w:pPr>
              <w:rPr>
                <w:sz w:val="22"/>
                <w:szCs w:val="22"/>
                <w:lang w:eastAsia="en-US"/>
              </w:rPr>
            </w:pPr>
          </w:p>
        </w:tc>
      </w:tr>
      <w:tr w:rsidR="00B432BE" w:rsidRPr="00B432BE" w14:paraId="414BE435" w14:textId="77777777" w:rsidTr="0001657E">
        <w:tc>
          <w:tcPr>
            <w:tcW w:w="10069" w:type="dxa"/>
            <w:gridSpan w:val="10"/>
            <w:vAlign w:val="bottom"/>
          </w:tcPr>
          <w:p w14:paraId="23C46B0F" w14:textId="45770EF9" w:rsidR="00B432BE" w:rsidRPr="00B432BE" w:rsidRDefault="00B432BE" w:rsidP="00B80C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присвоении квалификации </w:t>
            </w:r>
            <w:r w:rsidR="00F4348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80CEE" w:rsidRPr="00B80CEE">
              <w:rPr>
                <w:rFonts w:eastAsia="Calibri"/>
                <w:b/>
                <w:i/>
                <w:iCs/>
                <w:color w:val="0070C0"/>
                <w:sz w:val="22"/>
                <w:szCs w:val="22"/>
                <w:lang w:eastAsia="en-US"/>
              </w:rPr>
              <w:t xml:space="preserve">менеджер по продажам </w:t>
            </w: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обучающимся, прошедшим государственную итоговую аттестацию.</w:t>
            </w:r>
          </w:p>
        </w:tc>
      </w:tr>
      <w:tr w:rsidR="00B432BE" w:rsidRPr="00B432BE" w14:paraId="70484646" w14:textId="77777777" w:rsidTr="0001657E">
        <w:tc>
          <w:tcPr>
            <w:tcW w:w="10069" w:type="dxa"/>
            <w:gridSpan w:val="10"/>
            <w:vAlign w:val="bottom"/>
          </w:tcPr>
          <w:p w14:paraId="177EA337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Присутствовали:</w:t>
            </w:r>
          </w:p>
        </w:tc>
      </w:tr>
      <w:tr w:rsidR="00B432BE" w:rsidRPr="00B432BE" w14:paraId="2E1E5239" w14:textId="77777777" w:rsidTr="0001657E">
        <w:tc>
          <w:tcPr>
            <w:tcW w:w="10069" w:type="dxa"/>
            <w:gridSpan w:val="10"/>
            <w:vAlign w:val="bottom"/>
          </w:tcPr>
          <w:p w14:paraId="1FBCEEB5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32BE" w:rsidRPr="00B432BE" w14:paraId="11615A16" w14:textId="77777777" w:rsidTr="0001657E">
        <w:tc>
          <w:tcPr>
            <w:tcW w:w="2513" w:type="dxa"/>
            <w:vAlign w:val="bottom"/>
          </w:tcPr>
          <w:p w14:paraId="5C451E96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Председатель ГЭК:</w:t>
            </w:r>
          </w:p>
        </w:tc>
        <w:tc>
          <w:tcPr>
            <w:tcW w:w="7556" w:type="dxa"/>
            <w:gridSpan w:val="9"/>
            <w:vAlign w:val="bottom"/>
          </w:tcPr>
          <w:p w14:paraId="62B33E13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u w:val="single"/>
                <w:lang w:eastAsia="en-US"/>
              </w:rPr>
              <w:t>Казанцев А.О.</w:t>
            </w:r>
          </w:p>
        </w:tc>
      </w:tr>
      <w:tr w:rsidR="00B432BE" w:rsidRPr="00B432BE" w14:paraId="7E367165" w14:textId="77777777" w:rsidTr="0001657E">
        <w:tc>
          <w:tcPr>
            <w:tcW w:w="10069" w:type="dxa"/>
            <w:gridSpan w:val="10"/>
            <w:vAlign w:val="bottom"/>
          </w:tcPr>
          <w:p w14:paraId="5EC9C925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32BE" w:rsidRPr="00B432BE" w14:paraId="3ADE7318" w14:textId="77777777" w:rsidTr="0001657E">
        <w:tc>
          <w:tcPr>
            <w:tcW w:w="10069" w:type="dxa"/>
            <w:gridSpan w:val="10"/>
            <w:vAlign w:val="bottom"/>
          </w:tcPr>
          <w:p w14:paraId="09A9318C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Члены ГЭК:</w:t>
            </w:r>
          </w:p>
        </w:tc>
      </w:tr>
      <w:tr w:rsidR="00B432BE" w:rsidRPr="00B432BE" w14:paraId="207A616D" w14:textId="77777777" w:rsidTr="0001657E">
        <w:tc>
          <w:tcPr>
            <w:tcW w:w="10069" w:type="dxa"/>
            <w:gridSpan w:val="10"/>
            <w:vAlign w:val="bottom"/>
          </w:tcPr>
          <w:p w14:paraId="02F23225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32BE" w:rsidRPr="00B432BE" w14:paraId="26F75F17" w14:textId="77777777" w:rsidTr="0001657E"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85DFB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Align w:val="bottom"/>
          </w:tcPr>
          <w:p w14:paraId="003A2654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D0436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14:paraId="2114DADC" w14:textId="77777777" w:rsidTr="0001657E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14:paraId="7B07C48D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Align w:val="bottom"/>
          </w:tcPr>
          <w:p w14:paraId="740C5533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6"/>
            <w:tcBorders>
              <w:bottom w:val="single" w:sz="4" w:space="0" w:color="auto"/>
            </w:tcBorders>
            <w:vAlign w:val="bottom"/>
          </w:tcPr>
          <w:p w14:paraId="182D68A9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14:paraId="4B48CB78" w14:textId="77777777" w:rsidTr="0001657E">
        <w:tc>
          <w:tcPr>
            <w:tcW w:w="10069" w:type="dxa"/>
            <w:gridSpan w:val="10"/>
            <w:vAlign w:val="bottom"/>
          </w:tcPr>
          <w:p w14:paraId="381CFDFE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14:paraId="597386CB" w14:textId="77777777" w:rsidTr="0001657E">
        <w:tc>
          <w:tcPr>
            <w:tcW w:w="10069" w:type="dxa"/>
            <w:gridSpan w:val="10"/>
            <w:vAlign w:val="bottom"/>
          </w:tcPr>
          <w:p w14:paraId="42B29E66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Секретарь(и) ГЭК: </w:t>
            </w:r>
            <w:r w:rsidRPr="00B432BE">
              <w:rPr>
                <w:rFonts w:eastAsia="Calibri"/>
                <w:sz w:val="22"/>
                <w:szCs w:val="22"/>
                <w:u w:val="single"/>
                <w:lang w:eastAsia="en-US"/>
              </w:rPr>
              <w:t>Вилачева М.Н.</w:t>
            </w:r>
          </w:p>
        </w:tc>
      </w:tr>
      <w:tr w:rsidR="00B432BE" w:rsidRPr="00B432BE" w14:paraId="69C384BC" w14:textId="77777777" w:rsidTr="0001657E">
        <w:tc>
          <w:tcPr>
            <w:tcW w:w="10069" w:type="dxa"/>
            <w:gridSpan w:val="10"/>
            <w:vAlign w:val="bottom"/>
          </w:tcPr>
          <w:p w14:paraId="40070E7C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14:paraId="7143A652" w14:textId="77777777" w:rsidTr="0001657E">
        <w:tc>
          <w:tcPr>
            <w:tcW w:w="10069" w:type="dxa"/>
            <w:gridSpan w:val="10"/>
            <w:vAlign w:val="bottom"/>
          </w:tcPr>
          <w:p w14:paraId="0CC80A66" w14:textId="77777777" w:rsidR="00B432BE" w:rsidRPr="00B432BE" w:rsidRDefault="00B432BE" w:rsidP="00B80C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  <w:r w:rsidRPr="00B432BE">
              <w:t>Заседание ГЭК проходит с применением дистанционных образовательных технологий в системе Microsoft</w:t>
            </w:r>
            <w:r w:rsidR="00BE5773">
              <w:t xml:space="preserve"> </w:t>
            </w:r>
            <w:r w:rsidRPr="00B432BE">
              <w:t>Teams (Office 365) с использованием видео и аудио</w:t>
            </w:r>
            <w:r w:rsidR="00394E6A">
              <w:t>записи</w:t>
            </w:r>
          </w:p>
        </w:tc>
      </w:tr>
      <w:tr w:rsidR="00B432BE" w:rsidRPr="00B432BE" w14:paraId="6C09726E" w14:textId="77777777" w:rsidTr="0001657E">
        <w:tc>
          <w:tcPr>
            <w:tcW w:w="10069" w:type="dxa"/>
            <w:gridSpan w:val="10"/>
            <w:vAlign w:val="bottom"/>
          </w:tcPr>
          <w:p w14:paraId="4B508BA1" w14:textId="77777777" w:rsidR="00B432BE" w:rsidRPr="00B432BE" w:rsidRDefault="00D541C6" w:rsidP="00B80C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1C6">
              <w:rPr>
                <w:rFonts w:eastAsia="Calibri"/>
                <w:sz w:val="22"/>
                <w:szCs w:val="22"/>
                <w:lang w:eastAsia="en-US"/>
              </w:rPr>
              <w:t>Видеозапись заседания Государственной экзаменационной комиссии хранится на сервере университета</w:t>
            </w:r>
          </w:p>
        </w:tc>
      </w:tr>
      <w:tr w:rsidR="00B432BE" w:rsidRPr="00B432BE" w14:paraId="3035C609" w14:textId="77777777" w:rsidTr="0001657E">
        <w:tc>
          <w:tcPr>
            <w:tcW w:w="10069" w:type="dxa"/>
            <w:gridSpan w:val="10"/>
            <w:vAlign w:val="bottom"/>
          </w:tcPr>
          <w:p w14:paraId="4177E916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432BE" w:rsidRPr="00B432BE" w14:paraId="5320961C" w14:textId="77777777" w:rsidTr="0001657E">
        <w:tc>
          <w:tcPr>
            <w:tcW w:w="10069" w:type="dxa"/>
            <w:gridSpan w:val="10"/>
            <w:vAlign w:val="bottom"/>
          </w:tcPr>
          <w:p w14:paraId="19FB2755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14:paraId="35C4C1FA" w14:textId="77777777" w:rsidTr="0001657E">
        <w:tc>
          <w:tcPr>
            <w:tcW w:w="10069" w:type="dxa"/>
            <w:gridSpan w:val="10"/>
            <w:vAlign w:val="bottom"/>
          </w:tcPr>
          <w:p w14:paraId="242B8CC9" w14:textId="6820A7F6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Проведя комплексную оценку уровня подготовки выпускников и соответствия их подготовки требованиям Федерального государственного образовательного стандарта </w:t>
            </w:r>
            <w:r w:rsidR="00B80CEE">
              <w:rPr>
                <w:rFonts w:eastAsia="Calibri"/>
                <w:sz w:val="22"/>
                <w:szCs w:val="22"/>
                <w:lang w:eastAsia="en-US"/>
              </w:rPr>
              <w:t xml:space="preserve">среднего профессионального 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>образования</w:t>
            </w:r>
            <w:r w:rsidR="00F43488">
              <w:rPr>
                <w:rFonts w:eastAsia="Calibri"/>
                <w:sz w:val="22"/>
                <w:szCs w:val="22"/>
                <w:lang w:eastAsia="en-US"/>
              </w:rPr>
              <w:t xml:space="preserve"> по специальности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80CEE"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B80CE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B80CE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80CEE">
              <w:rPr>
                <w:rFonts w:eastAsia="Calibri"/>
                <w:sz w:val="22"/>
                <w:szCs w:val="22"/>
                <w:lang w:eastAsia="en-US"/>
              </w:rPr>
              <w:t>«Коммерция (по отраслям)»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>, Государственная экзаменационная комиссия решила:</w:t>
            </w:r>
          </w:p>
        </w:tc>
      </w:tr>
      <w:tr w:rsidR="00B432BE" w:rsidRPr="00B432BE" w14:paraId="6D59DD29" w14:textId="77777777" w:rsidTr="0001657E">
        <w:tc>
          <w:tcPr>
            <w:tcW w:w="10069" w:type="dxa"/>
            <w:gridSpan w:val="10"/>
            <w:vAlign w:val="bottom"/>
          </w:tcPr>
          <w:p w14:paraId="6A15C917" w14:textId="77777777" w:rsidR="00042549" w:rsidRDefault="00042549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526E2F" w14:textId="54235236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присвоить квалификацию </w:t>
            </w:r>
            <w:r w:rsidR="00B80CEE" w:rsidRPr="00B80CEE">
              <w:rPr>
                <w:rFonts w:eastAsia="Calibri"/>
                <w:color w:val="0070C0"/>
                <w:sz w:val="22"/>
                <w:szCs w:val="22"/>
                <w:lang w:eastAsia="en-US"/>
              </w:rPr>
              <w:t>менеджер по продажам</w:t>
            </w:r>
          </w:p>
        </w:tc>
      </w:tr>
      <w:tr w:rsidR="00B432BE" w:rsidRPr="00B432BE" w14:paraId="5AD69952" w14:textId="77777777" w:rsidTr="0001657E">
        <w:tc>
          <w:tcPr>
            <w:tcW w:w="10069" w:type="dxa"/>
            <w:gridSpan w:val="10"/>
            <w:vAlign w:val="bottom"/>
          </w:tcPr>
          <w:p w14:paraId="2B8650CD" w14:textId="36BE85CF" w:rsidR="00B432BE" w:rsidRPr="00B432BE" w:rsidRDefault="00B80CE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 специальности </w:t>
            </w:r>
            <w:r w:rsidR="00F43488">
              <w:rPr>
                <w:rFonts w:eastAsia="Calibri"/>
                <w:sz w:val="22"/>
                <w:szCs w:val="22"/>
                <w:lang w:eastAsia="en-US"/>
              </w:rPr>
              <w:t xml:space="preserve">38.02.04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Коммерци</w:t>
            </w:r>
            <w:r w:rsidR="00F43488">
              <w:rPr>
                <w:rFonts w:eastAsia="Calibri"/>
                <w:sz w:val="22"/>
                <w:szCs w:val="22"/>
                <w:lang w:eastAsia="en-US"/>
              </w:rPr>
              <w:t>я (по отраслям)</w:t>
            </w:r>
          </w:p>
        </w:tc>
      </w:tr>
      <w:tr w:rsidR="00B432BE" w:rsidRPr="00B432BE" w14:paraId="16DD6ACF" w14:textId="77777777" w:rsidTr="0001657E">
        <w:tc>
          <w:tcPr>
            <w:tcW w:w="10069" w:type="dxa"/>
            <w:gridSpan w:val="10"/>
            <w:vAlign w:val="bottom"/>
          </w:tcPr>
          <w:p w14:paraId="79B3C61C" w14:textId="77777777" w:rsidR="00B80CEE" w:rsidRDefault="00B80CE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5C4B840" w14:textId="2E564B54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 xml:space="preserve">и выдать диплом </w:t>
            </w:r>
            <w:r w:rsidR="004E7E01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0425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средн</w:t>
            </w:r>
            <w:r w:rsidR="004E7E01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="00042549">
              <w:rPr>
                <w:rFonts w:eastAsia="Calibri"/>
                <w:b/>
                <w:sz w:val="22"/>
                <w:szCs w:val="22"/>
                <w:lang w:eastAsia="en-US"/>
              </w:rPr>
              <w:t xml:space="preserve">м </w:t>
            </w:r>
            <w:r w:rsidR="00F43488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профессиональном образовании</w:t>
            </w: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студентам: </w:t>
            </w:r>
          </w:p>
        </w:tc>
      </w:tr>
      <w:tr w:rsidR="00B432BE" w:rsidRPr="00B432BE" w14:paraId="7B7AED99" w14:textId="77777777" w:rsidTr="0001657E">
        <w:tc>
          <w:tcPr>
            <w:tcW w:w="10069" w:type="dxa"/>
            <w:gridSpan w:val="10"/>
            <w:vAlign w:val="bottom"/>
          </w:tcPr>
          <w:p w14:paraId="7C40B578" w14:textId="77777777" w:rsidR="00B80CEE" w:rsidRDefault="00B80CE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7574EE8" w14:textId="00C40D59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Диплом с отличием:</w:t>
            </w:r>
          </w:p>
        </w:tc>
      </w:tr>
      <w:tr w:rsidR="00B432BE" w:rsidRPr="00B432BE" w14:paraId="53CC1FCD" w14:textId="77777777" w:rsidTr="0001657E">
        <w:tc>
          <w:tcPr>
            <w:tcW w:w="10069" w:type="dxa"/>
            <w:gridSpan w:val="10"/>
            <w:vAlign w:val="bottom"/>
          </w:tcPr>
          <w:p w14:paraId="35FA0630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i/>
                <w:sz w:val="22"/>
                <w:szCs w:val="22"/>
                <w:lang w:eastAsia="en-US"/>
              </w:rPr>
              <w:t>1Фамилия, имя, отчество (дательный падеж)</w:t>
            </w:r>
          </w:p>
        </w:tc>
      </w:tr>
      <w:tr w:rsidR="00B432BE" w:rsidRPr="00B432BE" w14:paraId="10EB4DCC" w14:textId="77777777" w:rsidTr="0001657E">
        <w:tc>
          <w:tcPr>
            <w:tcW w:w="10069" w:type="dxa"/>
            <w:gridSpan w:val="10"/>
            <w:vAlign w:val="bottom"/>
          </w:tcPr>
          <w:p w14:paraId="58ECD66F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432BE" w:rsidRPr="00B432BE" w14:paraId="5BDC9934" w14:textId="77777777" w:rsidTr="0001657E">
        <w:tc>
          <w:tcPr>
            <w:tcW w:w="10069" w:type="dxa"/>
            <w:gridSpan w:val="10"/>
            <w:vAlign w:val="bottom"/>
          </w:tcPr>
          <w:p w14:paraId="2E144D0C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B432BE" w:rsidRPr="00B432BE" w14:paraId="27A21BAA" w14:textId="77777777" w:rsidTr="0001657E">
        <w:tc>
          <w:tcPr>
            <w:tcW w:w="10069" w:type="dxa"/>
            <w:gridSpan w:val="10"/>
            <w:vAlign w:val="bottom"/>
          </w:tcPr>
          <w:p w14:paraId="38EE438C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Диплом без отличия:</w:t>
            </w:r>
          </w:p>
        </w:tc>
      </w:tr>
      <w:tr w:rsidR="00B432BE" w:rsidRPr="00B432BE" w14:paraId="191C7ED1" w14:textId="77777777" w:rsidTr="0001657E">
        <w:trPr>
          <w:trHeight w:val="240"/>
        </w:trPr>
        <w:tc>
          <w:tcPr>
            <w:tcW w:w="10069" w:type="dxa"/>
            <w:gridSpan w:val="10"/>
            <w:vAlign w:val="bottom"/>
          </w:tcPr>
          <w:p w14:paraId="110C1F61" w14:textId="77777777" w:rsidR="00B432BE" w:rsidRPr="00B432BE" w:rsidRDefault="00B432B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i/>
                <w:sz w:val="22"/>
                <w:szCs w:val="22"/>
                <w:lang w:eastAsia="en-US"/>
              </w:rPr>
              <w:t>1Фамилия, имя, отчество (дательный падеж)</w:t>
            </w:r>
          </w:p>
        </w:tc>
      </w:tr>
      <w:tr w:rsidR="00B432BE" w:rsidRPr="00B432BE" w14:paraId="48BAF7DF" w14:textId="77777777" w:rsidTr="0001657E">
        <w:tc>
          <w:tcPr>
            <w:tcW w:w="10069" w:type="dxa"/>
            <w:gridSpan w:val="10"/>
          </w:tcPr>
          <w:p w14:paraId="7539E2B4" w14:textId="77777777" w:rsidR="00B432BE" w:rsidRPr="00B432BE" w:rsidRDefault="00B432B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432BE" w:rsidRPr="00B432BE" w14:paraId="42D3FB8B" w14:textId="77777777" w:rsidTr="0001657E">
        <w:tc>
          <w:tcPr>
            <w:tcW w:w="10069" w:type="dxa"/>
            <w:gridSpan w:val="10"/>
          </w:tcPr>
          <w:p w14:paraId="47C3EFD1" w14:textId="77777777" w:rsidR="00B432BE" w:rsidRPr="00B432BE" w:rsidRDefault="00B432B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14:paraId="2EC1837B" w14:textId="77777777" w:rsidTr="0001657E">
        <w:tc>
          <w:tcPr>
            <w:tcW w:w="6853" w:type="dxa"/>
            <w:gridSpan w:val="7"/>
            <w:vAlign w:val="bottom"/>
          </w:tcPr>
          <w:p w14:paraId="5965DC6F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Председатель Государственной экзаменационной комиссии:</w:t>
            </w:r>
          </w:p>
          <w:p w14:paraId="33C67F78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2"/>
            <w:vAlign w:val="bottom"/>
          </w:tcPr>
          <w:p w14:paraId="6114DCB5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vAlign w:val="bottom"/>
          </w:tcPr>
          <w:p w14:paraId="7863FBD8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14:paraId="6B5363A9" w14:textId="77777777" w:rsidTr="0001657E">
        <w:tc>
          <w:tcPr>
            <w:tcW w:w="10069" w:type="dxa"/>
            <w:gridSpan w:val="10"/>
            <w:vAlign w:val="bottom"/>
          </w:tcPr>
          <w:p w14:paraId="50DDE2D2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32BE" w:rsidRPr="00B432BE" w14:paraId="58DC7D38" w14:textId="77777777" w:rsidTr="0001657E">
        <w:tc>
          <w:tcPr>
            <w:tcW w:w="6853" w:type="dxa"/>
            <w:gridSpan w:val="7"/>
            <w:vAlign w:val="bottom"/>
          </w:tcPr>
          <w:p w14:paraId="79232E45" w14:textId="77777777" w:rsidR="00B432BE" w:rsidRPr="00B432BE" w:rsidRDefault="00B432BE" w:rsidP="00B432BE">
            <w:pPr>
              <w:ind w:right="-20"/>
              <w:rPr>
                <w:color w:val="2E2E2E"/>
              </w:rPr>
            </w:pPr>
            <w:r w:rsidRPr="00B432BE">
              <w:rPr>
                <w:color w:val="2E2E2E"/>
                <w:spacing w:val="-6"/>
              </w:rPr>
              <w:t>С</w:t>
            </w:r>
            <w:r w:rsidRPr="00B432BE">
              <w:rPr>
                <w:color w:val="2E2E2E"/>
                <w:spacing w:val="-8"/>
              </w:rPr>
              <w:t>е</w:t>
            </w:r>
            <w:r w:rsidRPr="00B432BE">
              <w:rPr>
                <w:color w:val="2E2E2E"/>
                <w:spacing w:val="-9"/>
              </w:rPr>
              <w:t>к</w:t>
            </w:r>
            <w:r w:rsidRPr="00B432BE">
              <w:rPr>
                <w:color w:val="2E2E2E"/>
                <w:spacing w:val="-7"/>
              </w:rPr>
              <w:t>р</w:t>
            </w:r>
            <w:r w:rsidRPr="00B432BE">
              <w:rPr>
                <w:color w:val="2E2E2E"/>
                <w:spacing w:val="-8"/>
              </w:rPr>
              <w:t>е</w:t>
            </w:r>
            <w:r w:rsidRPr="00B432BE">
              <w:rPr>
                <w:color w:val="2E2E2E"/>
                <w:spacing w:val="-6"/>
              </w:rPr>
              <w:t>т</w:t>
            </w:r>
            <w:r w:rsidRPr="00B432BE">
              <w:rPr>
                <w:color w:val="2E2E2E"/>
                <w:spacing w:val="-8"/>
              </w:rPr>
              <w:t>а</w:t>
            </w:r>
            <w:r w:rsidRPr="00B432BE">
              <w:rPr>
                <w:color w:val="2E2E2E"/>
                <w:spacing w:val="-10"/>
              </w:rPr>
              <w:t xml:space="preserve">рь </w:t>
            </w:r>
            <w:r w:rsidRPr="00B432BE">
              <w:rPr>
                <w:color w:val="2E2E2E"/>
                <w:spacing w:val="-16"/>
              </w:rPr>
              <w:t>Г</w:t>
            </w:r>
            <w:r w:rsidRPr="00B432BE">
              <w:rPr>
                <w:color w:val="2E2E2E"/>
                <w:spacing w:val="-7"/>
              </w:rPr>
              <w:t>о</w:t>
            </w:r>
            <w:r w:rsidRPr="00B432BE">
              <w:rPr>
                <w:color w:val="2E2E2E"/>
                <w:spacing w:val="-6"/>
              </w:rPr>
              <w:t>с</w:t>
            </w:r>
            <w:r w:rsidRPr="00B432BE">
              <w:rPr>
                <w:color w:val="2E2E2E"/>
                <w:spacing w:val="-19"/>
              </w:rPr>
              <w:t>у</w:t>
            </w:r>
            <w:r w:rsidRPr="00B432BE">
              <w:rPr>
                <w:color w:val="2E2E2E"/>
                <w:spacing w:val="-7"/>
              </w:rPr>
              <w:t>д</w:t>
            </w:r>
            <w:r w:rsidRPr="00B432BE">
              <w:rPr>
                <w:color w:val="2E2E2E"/>
                <w:spacing w:val="-5"/>
              </w:rPr>
              <w:t>а</w:t>
            </w:r>
            <w:r w:rsidRPr="00B432BE">
              <w:rPr>
                <w:color w:val="2E2E2E"/>
                <w:spacing w:val="-7"/>
              </w:rPr>
              <w:t>р</w:t>
            </w:r>
            <w:r w:rsidRPr="00B432BE">
              <w:rPr>
                <w:color w:val="2E2E2E"/>
                <w:spacing w:val="-8"/>
              </w:rPr>
              <w:t>с</w:t>
            </w:r>
            <w:r w:rsidRPr="00B432BE">
              <w:rPr>
                <w:color w:val="2E2E2E"/>
                <w:spacing w:val="-6"/>
              </w:rPr>
              <w:t>т</w:t>
            </w:r>
            <w:r w:rsidRPr="00B432BE">
              <w:rPr>
                <w:color w:val="2E2E2E"/>
                <w:spacing w:val="-8"/>
              </w:rPr>
              <w:t>ве</w:t>
            </w:r>
            <w:r w:rsidRPr="00B432BE">
              <w:rPr>
                <w:color w:val="2E2E2E"/>
                <w:spacing w:val="-6"/>
              </w:rPr>
              <w:t>нн</w:t>
            </w:r>
            <w:r w:rsidRPr="00B432BE">
              <w:rPr>
                <w:color w:val="2E2E2E"/>
                <w:spacing w:val="-10"/>
              </w:rPr>
              <w:t>о</w:t>
            </w:r>
            <w:r w:rsidRPr="00B432BE">
              <w:rPr>
                <w:color w:val="2E2E2E"/>
              </w:rPr>
              <w:t>й</w:t>
            </w:r>
            <w:r w:rsidRPr="00B432BE">
              <w:rPr>
                <w:color w:val="2E2E2E"/>
                <w:spacing w:val="-11"/>
              </w:rPr>
              <w:t xml:space="preserve"> экзаменационной к</w:t>
            </w:r>
            <w:r w:rsidRPr="00B432BE">
              <w:rPr>
                <w:color w:val="2E2E2E"/>
                <w:spacing w:val="-7"/>
              </w:rPr>
              <w:t>о</w:t>
            </w:r>
            <w:r w:rsidRPr="00B432BE">
              <w:rPr>
                <w:color w:val="2E2E2E"/>
                <w:spacing w:val="-13"/>
              </w:rPr>
              <w:t>м</w:t>
            </w:r>
            <w:r w:rsidRPr="00B432BE">
              <w:rPr>
                <w:color w:val="2E2E2E"/>
                <w:spacing w:val="-6"/>
              </w:rPr>
              <w:t>и</w:t>
            </w:r>
            <w:r w:rsidRPr="00B432BE">
              <w:rPr>
                <w:color w:val="2E2E2E"/>
                <w:spacing w:val="-8"/>
              </w:rPr>
              <w:t>с</w:t>
            </w:r>
            <w:r w:rsidRPr="00B432BE">
              <w:rPr>
                <w:color w:val="2E2E2E"/>
                <w:spacing w:val="-13"/>
              </w:rPr>
              <w:t>с</w:t>
            </w:r>
            <w:r w:rsidRPr="00B432BE">
              <w:rPr>
                <w:color w:val="2E2E2E"/>
                <w:spacing w:val="-6"/>
              </w:rPr>
              <w:t>ии</w:t>
            </w:r>
            <w:r w:rsidRPr="00B432BE">
              <w:rPr>
                <w:color w:val="2E2E2E"/>
              </w:rPr>
              <w:t>:</w:t>
            </w:r>
          </w:p>
          <w:p w14:paraId="55B31237" w14:textId="77777777" w:rsidR="00B432BE" w:rsidRPr="00B432BE" w:rsidRDefault="00B432BE" w:rsidP="00B432BE">
            <w:pPr>
              <w:ind w:right="-20"/>
            </w:pPr>
          </w:p>
        </w:tc>
        <w:tc>
          <w:tcPr>
            <w:tcW w:w="1240" w:type="dxa"/>
            <w:gridSpan w:val="2"/>
            <w:vAlign w:val="bottom"/>
          </w:tcPr>
          <w:p w14:paraId="51CE9947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vAlign w:val="bottom"/>
          </w:tcPr>
          <w:p w14:paraId="7DDB15B3" w14:textId="77777777"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u w:val="thick"/>
                <w:lang w:eastAsia="en-US"/>
              </w:rPr>
            </w:pPr>
          </w:p>
        </w:tc>
      </w:tr>
    </w:tbl>
    <w:p w14:paraId="1DBCBDAA" w14:textId="77777777" w:rsidR="00B432BE" w:rsidRPr="00B432BE" w:rsidRDefault="00B432BE" w:rsidP="00B432BE">
      <w:pPr>
        <w:ind w:left="7080" w:right="-284" w:firstLine="708"/>
        <w:rPr>
          <w:rFonts w:eastAsia="Calibri"/>
          <w:b/>
          <w:sz w:val="28"/>
          <w:szCs w:val="28"/>
        </w:rPr>
      </w:pPr>
    </w:p>
    <w:p w14:paraId="6CC4E0F2" w14:textId="77777777" w:rsidR="00B432BE" w:rsidRPr="00B432BE" w:rsidRDefault="00B432BE" w:rsidP="00B432BE">
      <w:pPr>
        <w:ind w:left="7080" w:right="-284" w:firstLine="708"/>
        <w:rPr>
          <w:rFonts w:eastAsia="Calibri"/>
          <w:b/>
          <w:sz w:val="28"/>
          <w:szCs w:val="28"/>
        </w:rPr>
      </w:pPr>
    </w:p>
    <w:p w14:paraId="57F69AF9" w14:textId="77777777" w:rsidR="00B432BE" w:rsidRPr="00B432BE" w:rsidRDefault="00B432BE" w:rsidP="00B432BE">
      <w:pPr>
        <w:ind w:left="7080" w:right="-284" w:firstLine="708"/>
        <w:rPr>
          <w:rFonts w:eastAsia="Calibri"/>
          <w:b/>
          <w:sz w:val="28"/>
          <w:szCs w:val="28"/>
        </w:rPr>
      </w:pPr>
    </w:p>
    <w:sectPr w:rsidR="00B432BE" w:rsidRPr="00B432BE" w:rsidSect="009A0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42549"/>
    <w:rsid w:val="001E10FF"/>
    <w:rsid w:val="002D0615"/>
    <w:rsid w:val="00394E6A"/>
    <w:rsid w:val="004B3865"/>
    <w:rsid w:val="004E7E01"/>
    <w:rsid w:val="007C5BD2"/>
    <w:rsid w:val="00811BEB"/>
    <w:rsid w:val="00832FD2"/>
    <w:rsid w:val="008E3A5D"/>
    <w:rsid w:val="009A0C94"/>
    <w:rsid w:val="00AA05EA"/>
    <w:rsid w:val="00B432BE"/>
    <w:rsid w:val="00B80CEE"/>
    <w:rsid w:val="00BE5773"/>
    <w:rsid w:val="00C40065"/>
    <w:rsid w:val="00D541C6"/>
    <w:rsid w:val="00E64D69"/>
    <w:rsid w:val="00E91D67"/>
    <w:rsid w:val="00F43488"/>
    <w:rsid w:val="00FA14B1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0A73"/>
  <w15:chartTrackingRefBased/>
  <w15:docId w15:val="{F883C283-F989-47E8-B33A-D968E64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25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25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2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25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25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5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cp:lastPrinted>2020-05-18T11:06:00Z</cp:lastPrinted>
  <dcterms:created xsi:type="dcterms:W3CDTF">2020-05-29T10:28:00Z</dcterms:created>
  <dcterms:modified xsi:type="dcterms:W3CDTF">2020-05-29T10:28:00Z</dcterms:modified>
</cp:coreProperties>
</file>