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01F3" w14:textId="77777777" w:rsidR="00722039" w:rsidRPr="0015282A" w:rsidRDefault="00F337F7" w:rsidP="0072203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624C315" wp14:editId="7B5D018C">
            <wp:extent cx="628650" cy="533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22039" w:rsidRPr="0015282A" w14:paraId="31B9A564" w14:textId="77777777" w:rsidTr="00185CFA">
        <w:trPr>
          <w:trHeight w:val="879"/>
        </w:trPr>
        <w:tc>
          <w:tcPr>
            <w:tcW w:w="10207" w:type="dxa"/>
            <w:tcBorders>
              <w:bottom w:val="thinThickSmallGap" w:sz="24" w:space="0" w:color="auto"/>
            </w:tcBorders>
            <w:shd w:val="clear" w:color="auto" w:fill="auto"/>
          </w:tcPr>
          <w:p w14:paraId="5B43A66F" w14:textId="77777777" w:rsidR="00722039" w:rsidRPr="0015282A" w:rsidRDefault="0072203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14:paraId="4D54E463" w14:textId="77777777"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14:paraId="4CCA91AA" w14:textId="77777777" w:rsidR="00722039" w:rsidRPr="0015282A" w:rsidRDefault="0072203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14:paraId="12430F96" w14:textId="77777777"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14:paraId="3A0AB423" w14:textId="77777777"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 w:rsidRPr="0015282A">
        <w:rPr>
          <w:rFonts w:eastAsia="Calibri"/>
          <w:sz w:val="20"/>
          <w:szCs w:val="20"/>
        </w:rPr>
        <w:t xml:space="preserve">ФИО обучающегося: </w:t>
      </w:r>
      <w:r w:rsidRPr="0015282A">
        <w:rPr>
          <w:rFonts w:eastAsia="Calibri"/>
          <w:sz w:val="20"/>
          <w:szCs w:val="20"/>
          <w:u w:val="single"/>
        </w:rPr>
        <w:t>Иванов Сергей Викторович</w:t>
      </w:r>
    </w:p>
    <w:p w14:paraId="47AD6F24" w14:textId="77777777"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Pr="0015282A">
        <w:rPr>
          <w:rFonts w:eastAsia="Calibri"/>
          <w:sz w:val="20"/>
          <w:szCs w:val="20"/>
          <w:u w:val="single"/>
        </w:rPr>
        <w:t>Финансов, денежного обращения и кредита</w:t>
      </w:r>
    </w:p>
    <w:p w14:paraId="638D9C68" w14:textId="593FDA41"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Pr="0015282A">
        <w:rPr>
          <w:rFonts w:eastAsia="Calibri"/>
          <w:sz w:val="20"/>
          <w:szCs w:val="20"/>
          <w:u w:val="single"/>
        </w:rPr>
        <w:t>38.04.0</w:t>
      </w:r>
      <w:r w:rsidR="00F10655">
        <w:rPr>
          <w:rFonts w:eastAsia="Calibri"/>
          <w:sz w:val="20"/>
          <w:szCs w:val="20"/>
          <w:u w:val="single"/>
        </w:rPr>
        <w:t>8</w:t>
      </w:r>
      <w:r w:rsidRPr="0015282A">
        <w:rPr>
          <w:rFonts w:eastAsia="Calibri"/>
          <w:sz w:val="20"/>
          <w:szCs w:val="20"/>
          <w:u w:val="single"/>
        </w:rPr>
        <w:t xml:space="preserve"> Экономика</w:t>
      </w:r>
    </w:p>
    <w:p w14:paraId="4AB623F0" w14:textId="77777777"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</w:t>
      </w:r>
      <w:r>
        <w:rPr>
          <w:rFonts w:eastAsia="Calibri"/>
          <w:sz w:val="20"/>
          <w:szCs w:val="20"/>
          <w:u w:val="single"/>
        </w:rPr>
        <w:t>Финансовые рынки и инвестиции</w:t>
      </w:r>
    </w:p>
    <w:p w14:paraId="488D8614" w14:textId="77777777" w:rsidR="00185CF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Руководитель: </w:t>
      </w:r>
      <w:r>
        <w:rPr>
          <w:rFonts w:eastAsia="Calibri"/>
          <w:sz w:val="20"/>
          <w:szCs w:val="20"/>
          <w:u w:val="single"/>
        </w:rPr>
        <w:t>Петрова</w:t>
      </w:r>
      <w:r w:rsidRPr="0015282A">
        <w:rPr>
          <w:rFonts w:eastAsia="Calibri"/>
          <w:sz w:val="20"/>
          <w:szCs w:val="20"/>
          <w:u w:val="single"/>
        </w:rPr>
        <w:t xml:space="preserve"> Юлия Сергеевна, доцент кафедры финансов, денежного обращения и кредита, кандидат </w:t>
      </w:r>
      <w:r>
        <w:rPr>
          <w:rFonts w:eastAsia="Calibri"/>
          <w:sz w:val="20"/>
          <w:szCs w:val="20"/>
          <w:u w:val="single"/>
        </w:rPr>
        <w:t xml:space="preserve">   </w:t>
      </w:r>
    </w:p>
    <w:p w14:paraId="785D8993" w14:textId="77777777"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 w:rsidRPr="00A9158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</w:t>
      </w:r>
      <w:r w:rsidRPr="00A91584">
        <w:rPr>
          <w:rFonts w:eastAsia="Calibri"/>
          <w:sz w:val="20"/>
          <w:szCs w:val="20"/>
        </w:rPr>
        <w:t xml:space="preserve">  </w:t>
      </w:r>
      <w:r w:rsidRPr="0015282A">
        <w:rPr>
          <w:rFonts w:eastAsia="Calibri"/>
          <w:sz w:val="20"/>
          <w:szCs w:val="20"/>
          <w:u w:val="single"/>
        </w:rPr>
        <w:t>экономических наук, доцент</w:t>
      </w:r>
    </w:p>
    <w:p w14:paraId="3773C437" w14:textId="77777777"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>Отзыв руководителя</w:t>
      </w:r>
    </w:p>
    <w:p w14:paraId="6F3B368A" w14:textId="77777777"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 xml:space="preserve">на выпускную квалификационную работу </w:t>
      </w:r>
    </w:p>
    <w:p w14:paraId="4DA82DB0" w14:textId="77777777" w:rsidR="00185CFA" w:rsidRPr="0015282A" w:rsidRDefault="00185CFA" w:rsidP="00722039">
      <w:pPr>
        <w:jc w:val="center"/>
        <w:rPr>
          <w:rFonts w:eastAsia="Calibri"/>
          <w:b/>
          <w:sz w:val="20"/>
          <w:szCs w:val="20"/>
        </w:rPr>
      </w:pPr>
    </w:p>
    <w:p w14:paraId="47EDA5CF" w14:textId="77777777" w:rsidR="00185CFA" w:rsidRPr="00185CFA" w:rsidRDefault="00185CFA" w:rsidP="00185CFA">
      <w:pPr>
        <w:jc w:val="both"/>
        <w:rPr>
          <w:rFonts w:eastAsia="Calibri"/>
          <w:b/>
          <w:sz w:val="20"/>
          <w:szCs w:val="20"/>
        </w:rPr>
      </w:pPr>
      <w:r w:rsidRPr="00185CFA">
        <w:rPr>
          <w:rFonts w:eastAsia="Calibri"/>
          <w:b/>
          <w:sz w:val="20"/>
          <w:szCs w:val="20"/>
        </w:rPr>
        <w:t>на тему: ___________________________________________________________________</w:t>
      </w:r>
      <w:r>
        <w:rPr>
          <w:rFonts w:eastAsia="Calibri"/>
          <w:b/>
          <w:sz w:val="20"/>
          <w:szCs w:val="20"/>
        </w:rPr>
        <w:t>________________________</w:t>
      </w:r>
    </w:p>
    <w:p w14:paraId="02FECD1F" w14:textId="77777777" w:rsidR="00185CFA" w:rsidRPr="00185CFA" w:rsidRDefault="00185CFA" w:rsidP="00185CFA">
      <w:pPr>
        <w:jc w:val="both"/>
        <w:rPr>
          <w:rFonts w:eastAsia="Calibri"/>
          <w:sz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5"/>
        <w:gridCol w:w="1021"/>
      </w:tblGrid>
      <w:tr w:rsidR="00185CFA" w:rsidRPr="00185CFA" w14:paraId="0F41A7C4" w14:textId="77777777" w:rsidTr="00185CFA">
        <w:trPr>
          <w:tblHeader/>
        </w:trPr>
        <w:tc>
          <w:tcPr>
            <w:tcW w:w="3119" w:type="dxa"/>
            <w:shd w:val="clear" w:color="auto" w:fill="D9E2F3"/>
          </w:tcPr>
          <w:p w14:paraId="040FC65A" w14:textId="77777777"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Критерии оценки</w:t>
            </w:r>
          </w:p>
        </w:tc>
        <w:tc>
          <w:tcPr>
            <w:tcW w:w="6095" w:type="dxa"/>
            <w:shd w:val="clear" w:color="auto" w:fill="D9E2F3"/>
          </w:tcPr>
          <w:p w14:paraId="6C3924FD" w14:textId="77777777"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Индикатор</w:t>
            </w:r>
          </w:p>
        </w:tc>
        <w:tc>
          <w:tcPr>
            <w:tcW w:w="1021" w:type="dxa"/>
            <w:shd w:val="clear" w:color="auto" w:fill="D9E2F3"/>
          </w:tcPr>
          <w:p w14:paraId="674CFAE2" w14:textId="77777777"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 w:rsidRPr="00185CFA">
              <w:rPr>
                <w:rFonts w:eastAsia="Calibri"/>
                <w:sz w:val="20"/>
                <w:szCs w:val="16"/>
              </w:rPr>
              <w:t xml:space="preserve">отметить </w:t>
            </w:r>
            <w:r w:rsidRPr="00185CFA">
              <w:rPr>
                <w:rFonts w:eastAsia="Calibri"/>
                <w:sz w:val="20"/>
                <w:szCs w:val="16"/>
                <w:lang w:val="en-US"/>
              </w:rPr>
              <w:t>V</w:t>
            </w:r>
          </w:p>
        </w:tc>
      </w:tr>
      <w:tr w:rsidR="00185CFA" w:rsidRPr="00185CFA" w14:paraId="1004B851" w14:textId="77777777" w:rsidTr="00185CFA">
        <w:tc>
          <w:tcPr>
            <w:tcW w:w="3119" w:type="dxa"/>
            <w:vMerge w:val="restart"/>
            <w:shd w:val="clear" w:color="auto" w:fill="auto"/>
          </w:tcPr>
          <w:p w14:paraId="64CDC0C0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6095" w:type="dxa"/>
            <w:shd w:val="clear" w:color="auto" w:fill="auto"/>
          </w:tcPr>
          <w:p w14:paraId="44686895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021" w:type="dxa"/>
            <w:shd w:val="clear" w:color="auto" w:fill="auto"/>
          </w:tcPr>
          <w:p w14:paraId="7480E601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A2870CE" w14:textId="77777777" w:rsidTr="00185CFA">
        <w:tc>
          <w:tcPr>
            <w:tcW w:w="3119" w:type="dxa"/>
            <w:vMerge/>
            <w:shd w:val="clear" w:color="auto" w:fill="auto"/>
          </w:tcPr>
          <w:p w14:paraId="201FA9F5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9C7EE1F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021" w:type="dxa"/>
            <w:shd w:val="clear" w:color="auto" w:fill="auto"/>
          </w:tcPr>
          <w:p w14:paraId="06071E77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629911CC" w14:textId="77777777" w:rsidTr="00185CFA">
        <w:tc>
          <w:tcPr>
            <w:tcW w:w="3119" w:type="dxa"/>
            <w:vMerge/>
            <w:shd w:val="clear" w:color="auto" w:fill="auto"/>
          </w:tcPr>
          <w:p w14:paraId="5C7C63CE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B0DAEED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021" w:type="dxa"/>
            <w:shd w:val="clear" w:color="auto" w:fill="auto"/>
          </w:tcPr>
          <w:p w14:paraId="46FC92D0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0F73E98" w14:textId="77777777" w:rsidTr="00185CFA">
        <w:tc>
          <w:tcPr>
            <w:tcW w:w="3119" w:type="dxa"/>
            <w:vMerge/>
            <w:shd w:val="clear" w:color="auto" w:fill="auto"/>
          </w:tcPr>
          <w:p w14:paraId="254CAFF4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A06EC40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1021" w:type="dxa"/>
            <w:shd w:val="clear" w:color="auto" w:fill="auto"/>
          </w:tcPr>
          <w:p w14:paraId="46A2071A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74B815BB" w14:textId="77777777" w:rsidTr="00185CFA">
        <w:tc>
          <w:tcPr>
            <w:tcW w:w="3119" w:type="dxa"/>
            <w:vMerge w:val="restart"/>
            <w:shd w:val="clear" w:color="auto" w:fill="auto"/>
          </w:tcPr>
          <w:p w14:paraId="3829385E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Научная новизна исследования, его теоретическая и практическая значимость</w:t>
            </w:r>
          </w:p>
        </w:tc>
        <w:tc>
          <w:tcPr>
            <w:tcW w:w="6095" w:type="dxa"/>
            <w:shd w:val="clear" w:color="auto" w:fill="auto"/>
          </w:tcPr>
          <w:p w14:paraId="20643E40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Сформулированы четко элементы научной новизны. В работе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трех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14:paraId="40B4D765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2030BDF" w14:textId="77777777" w:rsidTr="00185CFA">
        <w:tc>
          <w:tcPr>
            <w:tcW w:w="3119" w:type="dxa"/>
            <w:vMerge/>
            <w:shd w:val="clear" w:color="auto" w:fill="auto"/>
          </w:tcPr>
          <w:p w14:paraId="5526912E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39C8147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Элементы научной новизны сформулированы. В работе не четко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двух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связь исследования с задачами профессиональной деятельности. 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14:paraId="66186C63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073EC5D0" w14:textId="77777777" w:rsidTr="00185CFA">
        <w:tc>
          <w:tcPr>
            <w:tcW w:w="3119" w:type="dxa"/>
            <w:vMerge/>
            <w:shd w:val="clear" w:color="auto" w:fill="auto"/>
          </w:tcPr>
          <w:p w14:paraId="59EB5828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4A1D0D2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не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одного источников на иностранном языке</w:t>
            </w:r>
            <w:r w:rsidRPr="00185CFA">
              <w:rPr>
                <w:sz w:val="20"/>
                <w:szCs w:val="20"/>
              </w:rPr>
              <w:t>, связь исследования с задачами профессиональной деятельности не четко определена. Практическая направленность работы выражена слабо.</w:t>
            </w:r>
          </w:p>
        </w:tc>
        <w:tc>
          <w:tcPr>
            <w:tcW w:w="1021" w:type="dxa"/>
            <w:shd w:val="clear" w:color="auto" w:fill="auto"/>
          </w:tcPr>
          <w:p w14:paraId="3ED4DD68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0C51274" w14:textId="77777777" w:rsidTr="00185CFA">
        <w:tc>
          <w:tcPr>
            <w:tcW w:w="3119" w:type="dxa"/>
            <w:vMerge/>
            <w:shd w:val="clear" w:color="auto" w:fill="auto"/>
          </w:tcPr>
          <w:p w14:paraId="0E3766AD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6AB178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определены четко элементы научной новизны. Отсутствует практическая направленность.</w:t>
            </w:r>
          </w:p>
        </w:tc>
        <w:tc>
          <w:tcPr>
            <w:tcW w:w="1021" w:type="dxa"/>
            <w:shd w:val="clear" w:color="auto" w:fill="auto"/>
          </w:tcPr>
          <w:p w14:paraId="5E273264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86804D7" w14:textId="77777777" w:rsidTr="00185CFA">
        <w:tc>
          <w:tcPr>
            <w:tcW w:w="3119" w:type="dxa"/>
            <w:vMerge w:val="restart"/>
            <w:shd w:val="clear" w:color="auto" w:fill="auto"/>
          </w:tcPr>
          <w:p w14:paraId="4361A3BD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Обзор источников по  проблеме исследования, использование информационных баз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5AF6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Про</w:t>
            </w:r>
            <w:r w:rsidR="00E90EDA">
              <w:rPr>
                <w:sz w:val="20"/>
                <w:szCs w:val="20"/>
              </w:rPr>
              <w:t>веден комплексный обзор научных</w:t>
            </w:r>
            <w:r w:rsidRPr="00185CFA">
              <w:rPr>
                <w:sz w:val="20"/>
                <w:szCs w:val="20"/>
              </w:rPr>
              <w:t xml:space="preserve"> российских и иностранных источников. Корректно использует литературные источники. Работа содержит материал иностранного источника, самостоятельно переведенного обучающимся. Использованы данные информационных баз данных, нормативно правовые акты, статистические данные, данные организаций.</w:t>
            </w:r>
          </w:p>
        </w:tc>
        <w:tc>
          <w:tcPr>
            <w:tcW w:w="1021" w:type="dxa"/>
            <w:shd w:val="clear" w:color="auto" w:fill="auto"/>
          </w:tcPr>
          <w:p w14:paraId="2E5545EB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3E922E23" w14:textId="77777777" w:rsidTr="00185CFA">
        <w:tc>
          <w:tcPr>
            <w:tcW w:w="3119" w:type="dxa"/>
            <w:vMerge/>
            <w:shd w:val="clear" w:color="auto" w:fill="auto"/>
          </w:tcPr>
          <w:p w14:paraId="698E75F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2223" w14:textId="77777777"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переводов иностранного источника российскими учеными. Использованы данные общедоступных информационных баз данных, нормативно правовые акты.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14:paraId="5897472B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B880C52" w14:textId="77777777" w:rsidTr="00185CFA">
        <w:tc>
          <w:tcPr>
            <w:tcW w:w="3119" w:type="dxa"/>
            <w:vMerge/>
            <w:shd w:val="clear" w:color="auto" w:fill="auto"/>
          </w:tcPr>
          <w:p w14:paraId="0900D5AD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2FA" w14:textId="77777777"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иностранного источника, который цитируется в трудах российских ученых, использованных в ВКР.</w:t>
            </w:r>
          </w:p>
          <w:p w14:paraId="4E08DBFA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Присутствуют ошибки в применении информационных баз данных, нормативно-правовых актов.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14:paraId="44EBF7A3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0804DFAF" w14:textId="77777777" w:rsidTr="00185CFA">
        <w:tc>
          <w:tcPr>
            <w:tcW w:w="3119" w:type="dxa"/>
            <w:vMerge/>
            <w:shd w:val="clear" w:color="auto" w:fill="auto"/>
          </w:tcPr>
          <w:p w14:paraId="1D4D730B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F432AE3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Отсутствуют источники на иностранном языке. Отсутствует материал работы с использованием информационных баз данных.</w:t>
            </w:r>
          </w:p>
        </w:tc>
        <w:tc>
          <w:tcPr>
            <w:tcW w:w="1021" w:type="dxa"/>
            <w:shd w:val="clear" w:color="auto" w:fill="auto"/>
          </w:tcPr>
          <w:p w14:paraId="0ED121A8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02E4D989" w14:textId="77777777" w:rsidTr="00185CFA">
        <w:tc>
          <w:tcPr>
            <w:tcW w:w="3119" w:type="dxa"/>
            <w:vMerge w:val="restart"/>
            <w:shd w:val="clear" w:color="auto" w:fill="auto"/>
          </w:tcPr>
          <w:p w14:paraId="3E05F226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6095" w:type="dxa"/>
            <w:shd w:val="clear" w:color="auto" w:fill="auto"/>
          </w:tcPr>
          <w:p w14:paraId="052770C7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021" w:type="dxa"/>
            <w:shd w:val="clear" w:color="auto" w:fill="auto"/>
          </w:tcPr>
          <w:p w14:paraId="551E3505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A2A439E" w14:textId="77777777" w:rsidTr="00185CFA">
        <w:tc>
          <w:tcPr>
            <w:tcW w:w="3119" w:type="dxa"/>
            <w:vMerge/>
            <w:shd w:val="clear" w:color="auto" w:fill="auto"/>
          </w:tcPr>
          <w:p w14:paraId="207A12A5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62A0E6D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14:paraId="167824D9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A0ECD65" w14:textId="77777777" w:rsidTr="00185CFA">
        <w:tc>
          <w:tcPr>
            <w:tcW w:w="3119" w:type="dxa"/>
            <w:vMerge/>
            <w:shd w:val="clear" w:color="auto" w:fill="auto"/>
          </w:tcPr>
          <w:p w14:paraId="6270D35F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D69CE96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14:paraId="7F27199E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4B299D7" w14:textId="77777777" w:rsidTr="00185CFA">
        <w:tc>
          <w:tcPr>
            <w:tcW w:w="3119" w:type="dxa"/>
            <w:vMerge/>
            <w:shd w:val="clear" w:color="auto" w:fill="auto"/>
          </w:tcPr>
          <w:p w14:paraId="44EA4D12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B9B79E9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021" w:type="dxa"/>
            <w:shd w:val="clear" w:color="auto" w:fill="auto"/>
          </w:tcPr>
          <w:p w14:paraId="46A0DFB2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903BE67" w14:textId="77777777" w:rsidTr="00185CFA">
        <w:tc>
          <w:tcPr>
            <w:tcW w:w="3119" w:type="dxa"/>
            <w:vMerge w:val="restart"/>
            <w:shd w:val="clear" w:color="auto" w:fill="auto"/>
          </w:tcPr>
          <w:p w14:paraId="72C48F57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6095" w:type="dxa"/>
            <w:shd w:val="clear" w:color="auto" w:fill="auto"/>
          </w:tcPr>
          <w:p w14:paraId="79BBEC52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14:paraId="3965FF66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153E0C2" w14:textId="77777777" w:rsidTr="00185CFA">
        <w:tc>
          <w:tcPr>
            <w:tcW w:w="3119" w:type="dxa"/>
            <w:vMerge/>
            <w:shd w:val="clear" w:color="auto" w:fill="auto"/>
          </w:tcPr>
          <w:p w14:paraId="3FAC40C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E3EA19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14:paraId="53CAACCC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BB6ADA9" w14:textId="77777777" w:rsidTr="00185CFA">
        <w:tc>
          <w:tcPr>
            <w:tcW w:w="3119" w:type="dxa"/>
            <w:vMerge/>
            <w:shd w:val="clear" w:color="auto" w:fill="auto"/>
          </w:tcPr>
          <w:p w14:paraId="29E2335E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5D95C29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14:paraId="5EB187E1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D297FA9" w14:textId="77777777" w:rsidTr="00185CFA">
        <w:tc>
          <w:tcPr>
            <w:tcW w:w="3119" w:type="dxa"/>
            <w:vMerge/>
            <w:shd w:val="clear" w:color="auto" w:fill="auto"/>
          </w:tcPr>
          <w:p w14:paraId="0A310DF4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6F11027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материал не структурирован. Выводы отсутствуют.</w:t>
            </w:r>
          </w:p>
        </w:tc>
        <w:tc>
          <w:tcPr>
            <w:tcW w:w="1021" w:type="dxa"/>
            <w:shd w:val="clear" w:color="auto" w:fill="auto"/>
          </w:tcPr>
          <w:p w14:paraId="390558B9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3E30C768" w14:textId="77777777" w:rsidTr="00185CFA">
        <w:tc>
          <w:tcPr>
            <w:tcW w:w="3119" w:type="dxa"/>
            <w:vMerge w:val="restart"/>
            <w:shd w:val="clear" w:color="auto" w:fill="auto"/>
          </w:tcPr>
          <w:p w14:paraId="5C1330B0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6095" w:type="dxa"/>
            <w:shd w:val="clear" w:color="auto" w:fill="auto"/>
          </w:tcPr>
          <w:p w14:paraId="673FB5EA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021" w:type="dxa"/>
            <w:shd w:val="clear" w:color="auto" w:fill="auto"/>
          </w:tcPr>
          <w:p w14:paraId="1232B404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683C5A6" w14:textId="77777777" w:rsidTr="00185CFA">
        <w:tc>
          <w:tcPr>
            <w:tcW w:w="3119" w:type="dxa"/>
            <w:vMerge/>
            <w:shd w:val="clear" w:color="auto" w:fill="auto"/>
          </w:tcPr>
          <w:p w14:paraId="705EC555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C544F0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021" w:type="dxa"/>
            <w:shd w:val="clear" w:color="auto" w:fill="auto"/>
          </w:tcPr>
          <w:p w14:paraId="70F29D27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3E18FEE" w14:textId="77777777" w:rsidTr="00185CFA">
        <w:tc>
          <w:tcPr>
            <w:tcW w:w="3119" w:type="dxa"/>
            <w:vMerge/>
            <w:shd w:val="clear" w:color="auto" w:fill="auto"/>
          </w:tcPr>
          <w:p w14:paraId="28423B1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FE277CB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021" w:type="dxa"/>
            <w:shd w:val="clear" w:color="auto" w:fill="auto"/>
          </w:tcPr>
          <w:p w14:paraId="7E1A5952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6C5825F5" w14:textId="77777777" w:rsidTr="00185CFA">
        <w:tc>
          <w:tcPr>
            <w:tcW w:w="3119" w:type="dxa"/>
            <w:vMerge/>
            <w:shd w:val="clear" w:color="auto" w:fill="auto"/>
          </w:tcPr>
          <w:p w14:paraId="0F5B81F1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494C448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Работа написана на основе нескольких чужих трудов без самостоятельной творческой обработки; не содержит анализа и практического разбора деятельности объекта исследования; не имеет выводов и рекомендаций. </w:t>
            </w:r>
          </w:p>
          <w:p w14:paraId="1A3ACDCF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Уникальность работы менее 70 % </w:t>
            </w:r>
          </w:p>
        </w:tc>
        <w:tc>
          <w:tcPr>
            <w:tcW w:w="1021" w:type="dxa"/>
            <w:shd w:val="clear" w:color="auto" w:fill="auto"/>
          </w:tcPr>
          <w:p w14:paraId="5CF634E5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13863B25" w14:textId="77777777" w:rsidTr="00185CFA">
        <w:tc>
          <w:tcPr>
            <w:tcW w:w="3119" w:type="dxa"/>
            <w:vMerge w:val="restart"/>
            <w:shd w:val="clear" w:color="auto" w:fill="auto"/>
          </w:tcPr>
          <w:p w14:paraId="0CB51002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6095" w:type="dxa"/>
            <w:shd w:val="clear" w:color="auto" w:fill="auto"/>
          </w:tcPr>
          <w:p w14:paraId="1933D4B3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14:paraId="7473A4CD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3239F6CC" w14:textId="77777777" w:rsidTr="00185CFA">
        <w:tc>
          <w:tcPr>
            <w:tcW w:w="3119" w:type="dxa"/>
            <w:vMerge/>
            <w:shd w:val="clear" w:color="auto" w:fill="auto"/>
          </w:tcPr>
          <w:p w14:paraId="1F97B8D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A9B8F2A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14:paraId="5CCFFD6C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277D9575" w14:textId="77777777" w:rsidTr="00185CFA">
        <w:tc>
          <w:tcPr>
            <w:tcW w:w="3119" w:type="dxa"/>
            <w:vMerge/>
            <w:shd w:val="clear" w:color="auto" w:fill="auto"/>
          </w:tcPr>
          <w:p w14:paraId="74BDAC6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B8CB3E8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021" w:type="dxa"/>
            <w:shd w:val="clear" w:color="auto" w:fill="auto"/>
          </w:tcPr>
          <w:p w14:paraId="4FDE8ABF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5D3397A3" w14:textId="77777777" w:rsidTr="00185CFA">
        <w:tc>
          <w:tcPr>
            <w:tcW w:w="3119" w:type="dxa"/>
            <w:vMerge/>
            <w:shd w:val="clear" w:color="auto" w:fill="auto"/>
          </w:tcPr>
          <w:p w14:paraId="17DB7BB4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A2565D5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имеются грубые ошибки; опечатки не исправлены </w:t>
            </w:r>
          </w:p>
        </w:tc>
        <w:tc>
          <w:tcPr>
            <w:tcW w:w="1021" w:type="dxa"/>
            <w:shd w:val="clear" w:color="auto" w:fill="auto"/>
          </w:tcPr>
          <w:p w14:paraId="67C0741E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683B358A" w14:textId="77777777" w:rsidTr="00185CFA">
        <w:tc>
          <w:tcPr>
            <w:tcW w:w="3119" w:type="dxa"/>
            <w:vMerge w:val="restart"/>
            <w:shd w:val="clear" w:color="auto" w:fill="auto"/>
          </w:tcPr>
          <w:p w14:paraId="1F4D21E8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6095" w:type="dxa"/>
            <w:shd w:val="clear" w:color="auto" w:fill="auto"/>
          </w:tcPr>
          <w:p w14:paraId="6D1A8504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021" w:type="dxa"/>
            <w:shd w:val="clear" w:color="auto" w:fill="auto"/>
          </w:tcPr>
          <w:p w14:paraId="2D6DCC16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6E47C813" w14:textId="77777777" w:rsidTr="00185CFA">
        <w:tc>
          <w:tcPr>
            <w:tcW w:w="3119" w:type="dxa"/>
            <w:vMerge/>
            <w:shd w:val="clear" w:color="auto" w:fill="auto"/>
          </w:tcPr>
          <w:p w14:paraId="4281EF43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DC4A80C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не значительные недочеты в оформлении.</w:t>
            </w:r>
          </w:p>
        </w:tc>
        <w:tc>
          <w:tcPr>
            <w:tcW w:w="1021" w:type="dxa"/>
            <w:shd w:val="clear" w:color="auto" w:fill="auto"/>
          </w:tcPr>
          <w:p w14:paraId="4C6F8B82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0D64AC8A" w14:textId="77777777" w:rsidTr="00185CFA">
        <w:tc>
          <w:tcPr>
            <w:tcW w:w="3119" w:type="dxa"/>
            <w:vMerge/>
            <w:shd w:val="clear" w:color="auto" w:fill="auto"/>
          </w:tcPr>
          <w:p w14:paraId="52D3768A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5776CB8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1021" w:type="dxa"/>
            <w:shd w:val="clear" w:color="auto" w:fill="auto"/>
          </w:tcPr>
          <w:p w14:paraId="2192877E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36362CE9" w14:textId="77777777" w:rsidTr="00185CFA">
        <w:tc>
          <w:tcPr>
            <w:tcW w:w="3119" w:type="dxa"/>
            <w:vMerge/>
            <w:shd w:val="clear" w:color="auto" w:fill="auto"/>
          </w:tcPr>
          <w:p w14:paraId="6A3BF3B6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9017532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</w:t>
            </w:r>
          </w:p>
          <w:p w14:paraId="67F9BE1A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работа, оформление не соответствует требованиям, предъявляемым к ВКР; поверхностное знакомство со специальной литературой; минимальный библиографический список.</w:t>
            </w:r>
          </w:p>
        </w:tc>
        <w:tc>
          <w:tcPr>
            <w:tcW w:w="1021" w:type="dxa"/>
            <w:shd w:val="clear" w:color="auto" w:fill="auto"/>
          </w:tcPr>
          <w:p w14:paraId="72FEDB76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42F591F8" w14:textId="77777777" w:rsidTr="00185CFA">
        <w:tc>
          <w:tcPr>
            <w:tcW w:w="3119" w:type="dxa"/>
            <w:vMerge w:val="restart"/>
            <w:shd w:val="clear" w:color="auto" w:fill="auto"/>
          </w:tcPr>
          <w:p w14:paraId="5765C7D3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 xml:space="preserve">Наличие публикаций по теме исследования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DA0B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три и более публикаций автора по проблеме исследования в ведущих отечественных и (или) зарубежных рецензируе</w:t>
            </w:r>
            <w:r w:rsidR="00C41259">
              <w:rPr>
                <w:sz w:val="20"/>
                <w:szCs w:val="20"/>
              </w:rPr>
              <w:t>мых научных журналах и изданиях</w:t>
            </w:r>
            <w:r w:rsidRPr="00185C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534CC384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48504569" w14:textId="77777777" w:rsidTr="00185CFA">
        <w:tc>
          <w:tcPr>
            <w:tcW w:w="3119" w:type="dxa"/>
            <w:vMerge/>
            <w:shd w:val="clear" w:color="auto" w:fill="auto"/>
          </w:tcPr>
          <w:p w14:paraId="61EDA9F6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3E85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две публикации автора по проблеме исследования в ведущих отечественных и (или) зарубежных рецензируем</w:t>
            </w:r>
            <w:r w:rsidR="00C41259">
              <w:rPr>
                <w:sz w:val="20"/>
                <w:szCs w:val="20"/>
              </w:rPr>
              <w:t>ых научных журналах и изданиях</w:t>
            </w:r>
          </w:p>
        </w:tc>
        <w:tc>
          <w:tcPr>
            <w:tcW w:w="1021" w:type="dxa"/>
            <w:shd w:val="clear" w:color="auto" w:fill="auto"/>
          </w:tcPr>
          <w:p w14:paraId="52D173B2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35D7A02A" w14:textId="77777777" w:rsidTr="00185CFA">
        <w:tc>
          <w:tcPr>
            <w:tcW w:w="3119" w:type="dxa"/>
            <w:vMerge/>
            <w:shd w:val="clear" w:color="auto" w:fill="auto"/>
          </w:tcPr>
          <w:p w14:paraId="4A83AD81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F7F8" w14:textId="77777777" w:rsidR="00185CFA" w:rsidRPr="00185CFA" w:rsidRDefault="00C41259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</w:t>
            </w:r>
            <w:r w:rsidR="00185CFA" w:rsidRPr="00185CFA">
              <w:rPr>
                <w:sz w:val="20"/>
                <w:szCs w:val="20"/>
              </w:rPr>
              <w:t>тся одна публикация автора по проблеме исследования в ведущих отечественных и (или) зарубежных рецензируем</w:t>
            </w:r>
            <w:r>
              <w:rPr>
                <w:sz w:val="20"/>
                <w:szCs w:val="20"/>
              </w:rPr>
              <w:t>ых научных журналах и изданиях</w:t>
            </w:r>
          </w:p>
        </w:tc>
        <w:tc>
          <w:tcPr>
            <w:tcW w:w="1021" w:type="dxa"/>
            <w:shd w:val="clear" w:color="auto" w:fill="auto"/>
          </w:tcPr>
          <w:p w14:paraId="056CB13A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14:paraId="73986863" w14:textId="77777777" w:rsidTr="00185CFA">
        <w:tc>
          <w:tcPr>
            <w:tcW w:w="3119" w:type="dxa"/>
            <w:vMerge/>
            <w:shd w:val="clear" w:color="auto" w:fill="auto"/>
          </w:tcPr>
          <w:p w14:paraId="2C283789" w14:textId="77777777"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592A" w14:textId="77777777"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Нет публикации автора по проблеме исследования в ведущих отечественных и (или) зарубежных рецензируемых научны</w:t>
            </w:r>
            <w:r w:rsidR="00C41259">
              <w:rPr>
                <w:sz w:val="20"/>
                <w:szCs w:val="20"/>
              </w:rPr>
              <w:t>х журналах и изданиях</w:t>
            </w:r>
          </w:p>
        </w:tc>
        <w:tc>
          <w:tcPr>
            <w:tcW w:w="1021" w:type="dxa"/>
            <w:shd w:val="clear" w:color="auto" w:fill="auto"/>
          </w:tcPr>
          <w:p w14:paraId="4F54644B" w14:textId="77777777"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38E98152" w14:textId="77777777" w:rsidR="00185CFA" w:rsidRPr="00185CFA" w:rsidRDefault="00185CFA" w:rsidP="00185CFA">
      <w:pPr>
        <w:jc w:val="both"/>
        <w:rPr>
          <w:rFonts w:eastAsia="Calibri"/>
          <w:sz w:val="16"/>
          <w:szCs w:val="16"/>
        </w:rPr>
      </w:pPr>
    </w:p>
    <w:p w14:paraId="7112FB15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Характеристика обучающегося в период подготовки*</w:t>
      </w:r>
    </w:p>
    <w:p w14:paraId="00373BBC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</w:t>
      </w:r>
    </w:p>
    <w:p w14:paraId="61FB4C60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</w:t>
      </w:r>
      <w:r w:rsidRPr="00185CFA">
        <w:rPr>
          <w:rFonts w:eastAsia="Calibri"/>
          <w:sz w:val="18"/>
          <w:szCs w:val="18"/>
        </w:rPr>
        <w:t>_</w:t>
      </w:r>
    </w:p>
    <w:p w14:paraId="00ADD7BF" w14:textId="77777777"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14:paraId="283A6639" w14:textId="77777777"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Вывод**:</w:t>
      </w:r>
    </w:p>
    <w:p w14:paraId="63705626" w14:textId="77777777" w:rsidR="00185CFA" w:rsidRPr="00185CFA" w:rsidRDefault="00185CFA" w:rsidP="00185CFA">
      <w:pPr>
        <w:pBdr>
          <w:bottom w:val="single" w:sz="4" w:space="1" w:color="auto"/>
        </w:pBdr>
        <w:jc w:val="both"/>
        <w:rPr>
          <w:rFonts w:eastAsia="Calibri"/>
          <w:sz w:val="18"/>
          <w:szCs w:val="18"/>
        </w:rPr>
      </w:pPr>
    </w:p>
    <w:p w14:paraId="67A5D30C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_____________________________________________________________________________________________</w:t>
      </w:r>
    </w:p>
    <w:p w14:paraId="5F9E506B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14:paraId="578009A3" w14:textId="77777777"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Петрова Юлия Сергеевна, доцент кафедры финансов, денежного обращения и кредита, кандидат экономических наук, доцент</w:t>
      </w:r>
    </w:p>
    <w:p w14:paraId="65FE9A37" w14:textId="77777777"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14:paraId="736F0E50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14:paraId="06850735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r w:rsidRPr="00185CFA">
        <w:rPr>
          <w:rFonts w:eastAsia="Calibri"/>
          <w:sz w:val="18"/>
          <w:szCs w:val="18"/>
        </w:rPr>
        <w:t>дата  05.06.20</w:t>
      </w:r>
      <w:r w:rsidRPr="00185CFA">
        <w:rPr>
          <w:rFonts w:eastAsia="Calibri"/>
          <w:sz w:val="18"/>
          <w:szCs w:val="18"/>
          <w:u w:val="single"/>
        </w:rPr>
        <w:t>___</w:t>
      </w:r>
      <w:r w:rsidRPr="00185CFA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185CFA">
        <w:rPr>
          <w:rFonts w:eastAsia="Calibri"/>
          <w:sz w:val="18"/>
          <w:szCs w:val="18"/>
          <w:u w:val="single"/>
        </w:rPr>
        <w:t>___________________</w:t>
      </w:r>
    </w:p>
    <w:p w14:paraId="38721E32" w14:textId="77777777" w:rsidR="00185CFA" w:rsidRPr="00185CFA" w:rsidRDefault="00185CFA" w:rsidP="00185CFA">
      <w:pPr>
        <w:tabs>
          <w:tab w:val="left" w:pos="7738"/>
        </w:tabs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ab/>
        <w:t xml:space="preserve">             подпись</w:t>
      </w:r>
    </w:p>
    <w:p w14:paraId="0CFD48DF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6BE14B48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D11F2CE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49CA705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8C05105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4F0FD5D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6C34BCBD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E398457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F96C3D0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15E2E3F9" w14:textId="77777777" w:rsid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C508007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74C6BB3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9CCA617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B0CA821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F9AE9C8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50777CC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A8B944A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57C4CA26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38C09F8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1E6733BB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8384F18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233F3478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ACCB6E3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2A90ED65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14F007BF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5765EBDF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C16C0C5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0FEE41F3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264CED6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05FAD21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6181861B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41029FB6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1CB5E428" w14:textId="77777777"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08FEA09C" w14:textId="77777777" w:rsidR="00944F7A" w:rsidRPr="00185CF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2B643E7D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FBE15A1" w14:textId="77777777"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A50A19E" w14:textId="77777777"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 Пример для заполнения:</w:t>
      </w:r>
    </w:p>
    <w:p w14:paraId="02552C54" w14:textId="77777777"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 xml:space="preserve">За время работы Иванов С.В. проявил себя как грамотный, добросовестный, ответственный специалист, вдумчивый, самостоятельный исследователь. Индивидуальное задание выполнял в установленные сроки. Замечания, высказанные в ходе индивидуальных консультаций и подготовки ВКР, учтены и исправлены. </w:t>
      </w:r>
    </w:p>
    <w:p w14:paraId="189244A5" w14:textId="77777777" w:rsidR="00185CFA" w:rsidRPr="00185CFA" w:rsidRDefault="00185CFA" w:rsidP="00185CFA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14:paraId="3E603547" w14:textId="77777777"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** Пример для заполнения:</w:t>
      </w:r>
    </w:p>
    <w:p w14:paraId="0BE8AC47" w14:textId="77777777" w:rsidR="00185CFA" w:rsidRPr="00185CFA" w:rsidRDefault="00185CFA" w:rsidP="00185CFA">
      <w:pPr>
        <w:jc w:val="both"/>
        <w:rPr>
          <w:rFonts w:eastAsia="Calibri"/>
          <w:i/>
          <w:sz w:val="18"/>
          <w:szCs w:val="18"/>
        </w:rPr>
      </w:pPr>
      <w:r w:rsidRPr="00185CFA">
        <w:rPr>
          <w:rFonts w:eastAsia="Calibri"/>
          <w:i/>
          <w:sz w:val="18"/>
          <w:szCs w:val="18"/>
          <w:u w:val="single"/>
        </w:rPr>
        <w:t>Представленная ВКР Иванова С.В. 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(тема ВКР). ВКР Иванова С.В. рекомендована к защите</w:t>
      </w:r>
      <w:r w:rsidRPr="00185CFA">
        <w:rPr>
          <w:rFonts w:eastAsia="Calibri"/>
          <w:i/>
          <w:sz w:val="18"/>
          <w:szCs w:val="18"/>
        </w:rPr>
        <w:t xml:space="preserve">. </w:t>
      </w:r>
    </w:p>
    <w:p w14:paraId="7825DE35" w14:textId="77777777"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14:paraId="5FCA7CDB" w14:textId="77777777" w:rsidR="00FB1A7D" w:rsidRPr="001712A5" w:rsidRDefault="00FB1A7D" w:rsidP="00185CFA">
      <w:pPr>
        <w:jc w:val="both"/>
        <w:rPr>
          <w:sz w:val="20"/>
          <w:szCs w:val="20"/>
        </w:rPr>
      </w:pPr>
    </w:p>
    <w:sectPr w:rsidR="00FB1A7D" w:rsidRPr="001712A5" w:rsidSect="00F337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97"/>
    <w:rsid w:val="000D6CF2"/>
    <w:rsid w:val="001712A5"/>
    <w:rsid w:val="00185CFA"/>
    <w:rsid w:val="00331544"/>
    <w:rsid w:val="003C3997"/>
    <w:rsid w:val="006B0B5D"/>
    <w:rsid w:val="00722039"/>
    <w:rsid w:val="00944F7A"/>
    <w:rsid w:val="00995CD8"/>
    <w:rsid w:val="00AB4FA3"/>
    <w:rsid w:val="00BC0AD7"/>
    <w:rsid w:val="00C41259"/>
    <w:rsid w:val="00E90EDA"/>
    <w:rsid w:val="00F10655"/>
    <w:rsid w:val="00F337F7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069"/>
  <w15:chartTrackingRefBased/>
  <w15:docId w15:val="{5E87DEA0-9940-4D3A-B771-BA271A1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Фрайс Вероника Эдуардовна</cp:lastModifiedBy>
  <cp:revision>12</cp:revision>
  <dcterms:created xsi:type="dcterms:W3CDTF">2021-05-17T04:44:00Z</dcterms:created>
  <dcterms:modified xsi:type="dcterms:W3CDTF">2024-11-18T07:48:00Z</dcterms:modified>
</cp:coreProperties>
</file>