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3E" w:rsidRPr="0015282A" w:rsidRDefault="00F95B3E" w:rsidP="00F95B3E">
      <w:pPr>
        <w:widowControl w:val="0"/>
        <w:tabs>
          <w:tab w:val="left" w:pos="3480"/>
        </w:tabs>
        <w:suppressAutoHyphens/>
        <w:autoSpaceDN w:val="0"/>
        <w:jc w:val="center"/>
        <w:textAlignment w:val="baseline"/>
        <w:rPr>
          <w:rFonts w:ascii="Calibri" w:eastAsia="Calibri" w:hAnsi="Calibri" w:cs="F"/>
          <w:sz w:val="22"/>
          <w:szCs w:val="22"/>
          <w:lang w:eastAsia="en-US"/>
        </w:rPr>
      </w:pPr>
      <w:r w:rsidRPr="0015282A">
        <w:rPr>
          <w:b/>
          <w:szCs w:val="22"/>
          <w:lang w:eastAsia="en-US"/>
        </w:rPr>
        <w:t>РАЗРЕШЕНИЕ</w:t>
      </w:r>
    </w:p>
    <w:p w:rsidR="00F95B3E" w:rsidRPr="0015282A" w:rsidRDefault="00F95B3E" w:rsidP="00F95B3E">
      <w:pPr>
        <w:widowControl w:val="0"/>
        <w:tabs>
          <w:tab w:val="left" w:pos="3480"/>
        </w:tabs>
        <w:suppressAutoHyphens/>
        <w:autoSpaceDN w:val="0"/>
        <w:jc w:val="center"/>
        <w:textAlignment w:val="baseline"/>
        <w:rPr>
          <w:rFonts w:ascii="Calibri" w:eastAsia="Calibri" w:hAnsi="Calibri" w:cs="F"/>
          <w:sz w:val="22"/>
          <w:szCs w:val="22"/>
          <w:lang w:eastAsia="en-US"/>
        </w:rPr>
      </w:pPr>
      <w:r w:rsidRPr="0015282A">
        <w:rPr>
          <w:b/>
          <w:szCs w:val="22"/>
          <w:lang w:eastAsia="en-US"/>
        </w:rPr>
        <w:t>на размещение выпускной квалификационной работы</w:t>
      </w:r>
    </w:p>
    <w:p w:rsidR="00F95B3E" w:rsidRPr="0015282A" w:rsidRDefault="00F95B3E" w:rsidP="00F95B3E">
      <w:pPr>
        <w:widowControl w:val="0"/>
        <w:tabs>
          <w:tab w:val="left" w:pos="3480"/>
        </w:tabs>
        <w:suppressAutoHyphens/>
        <w:autoSpaceDN w:val="0"/>
        <w:jc w:val="center"/>
        <w:textAlignment w:val="baseline"/>
        <w:rPr>
          <w:rFonts w:ascii="Calibri" w:eastAsia="Calibri" w:hAnsi="Calibri" w:cs="F"/>
          <w:sz w:val="22"/>
          <w:szCs w:val="22"/>
          <w:lang w:eastAsia="en-US"/>
        </w:rPr>
      </w:pPr>
      <w:r w:rsidRPr="0015282A">
        <w:rPr>
          <w:b/>
          <w:szCs w:val="22"/>
          <w:lang w:eastAsia="en-US"/>
        </w:rPr>
        <w:t>на портале электронных образовательных ресурсов УрГЭУ</w:t>
      </w:r>
    </w:p>
    <w:p w:rsidR="00F95B3E" w:rsidRPr="0015282A" w:rsidRDefault="00F95B3E" w:rsidP="00F95B3E">
      <w:pPr>
        <w:widowControl w:val="0"/>
        <w:tabs>
          <w:tab w:val="left" w:pos="3480"/>
        </w:tabs>
        <w:suppressAutoHyphens/>
        <w:autoSpaceDN w:val="0"/>
        <w:jc w:val="right"/>
        <w:textAlignment w:val="baseline"/>
        <w:rPr>
          <w:sz w:val="22"/>
          <w:szCs w:val="22"/>
          <w:lang w:eastAsia="en-US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700"/>
        <w:gridCol w:w="3827"/>
      </w:tblGrid>
      <w:tr w:rsidR="00F95B3E" w:rsidRPr="0015282A" w:rsidTr="0001657E"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E16392" w:rsidP="0001657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sz w:val="26"/>
                <w:szCs w:val="22"/>
                <w:lang w:eastAsia="en-US"/>
              </w:rPr>
            </w:pPr>
            <w:r>
              <w:rPr>
                <w:sz w:val="26"/>
                <w:szCs w:val="22"/>
                <w:lang w:eastAsia="en-US"/>
              </w:rPr>
              <w:t xml:space="preserve">Я, 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2"/>
                <w:szCs w:val="22"/>
                <w:shd w:val="clear" w:color="auto" w:fill="FFFFFF"/>
                <w:lang w:eastAsia="en-US"/>
              </w:rPr>
              <w:t>(</w:t>
            </w:r>
            <w:r w:rsidRPr="0015282A">
              <w:rPr>
                <w:i/>
                <w:sz w:val="22"/>
                <w:szCs w:val="22"/>
                <w:shd w:val="clear" w:color="auto" w:fill="FFFFFF"/>
                <w:lang w:eastAsia="en-US"/>
              </w:rPr>
              <w:t>фамилия, имя, отчество</w:t>
            </w:r>
            <w:r w:rsidRPr="0015282A">
              <w:rPr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i/>
                <w:sz w:val="26"/>
                <w:szCs w:val="22"/>
                <w:shd w:val="clear" w:color="auto" w:fill="FFFFFF"/>
                <w:lang w:eastAsia="en-US"/>
              </w:rPr>
              <w:t>паспорт: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lang w:eastAsia="en-US"/>
              </w:rPr>
            </w:pP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2"/>
                <w:szCs w:val="22"/>
                <w:lang w:eastAsia="en-US"/>
              </w:rPr>
              <w:t>(</w:t>
            </w:r>
            <w:r w:rsidRPr="0015282A">
              <w:rPr>
                <w:i/>
                <w:sz w:val="22"/>
                <w:szCs w:val="22"/>
                <w:lang w:eastAsia="en-US"/>
              </w:rPr>
              <w:t>паспортные данные</w:t>
            </w:r>
            <w:r w:rsidRPr="0015282A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i/>
                <w:sz w:val="26"/>
                <w:szCs w:val="22"/>
                <w:lang w:eastAsia="en-US"/>
              </w:rPr>
              <w:t>зарегистрированный(-</w:t>
            </w:r>
            <w:proofErr w:type="spellStart"/>
            <w:r w:rsidRPr="0015282A">
              <w:rPr>
                <w:i/>
                <w:sz w:val="26"/>
                <w:szCs w:val="22"/>
                <w:lang w:eastAsia="en-US"/>
              </w:rPr>
              <w:t>ая</w:t>
            </w:r>
            <w:proofErr w:type="spellEnd"/>
            <w:r w:rsidRPr="0015282A">
              <w:rPr>
                <w:i/>
                <w:sz w:val="26"/>
                <w:szCs w:val="22"/>
                <w:lang w:eastAsia="en-US"/>
              </w:rPr>
              <w:t>) по адресу:</w:t>
            </w:r>
          </w:p>
        </w:tc>
      </w:tr>
      <w:tr w:rsidR="00F95B3E" w:rsidRPr="0015282A" w:rsidTr="0001657E">
        <w:trPr>
          <w:trHeight w:val="323"/>
        </w:trPr>
        <w:tc>
          <w:tcPr>
            <w:tcW w:w="9355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lang w:eastAsia="en-US"/>
              </w:rPr>
            </w:pP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2"/>
                <w:szCs w:val="22"/>
                <w:shd w:val="clear" w:color="auto" w:fill="FFFFFF"/>
                <w:lang w:eastAsia="en-US"/>
              </w:rPr>
              <w:t>(</w:t>
            </w:r>
            <w:r w:rsidRPr="0015282A">
              <w:rPr>
                <w:i/>
                <w:sz w:val="22"/>
                <w:szCs w:val="22"/>
                <w:shd w:val="clear" w:color="auto" w:fill="FFFFFF"/>
                <w:lang w:eastAsia="en-US"/>
              </w:rPr>
              <w:t>место регистрации</w:t>
            </w:r>
            <w:r w:rsidRPr="0015282A">
              <w:rPr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E163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i/>
                <w:sz w:val="26"/>
                <w:szCs w:val="22"/>
                <w:shd w:val="clear" w:color="auto" w:fill="FFFFFF"/>
                <w:lang w:eastAsia="en-US"/>
              </w:rPr>
              <w:t>являющийся(-</w:t>
            </w:r>
            <w:proofErr w:type="spellStart"/>
            <w:r w:rsidRPr="0015282A">
              <w:rPr>
                <w:i/>
                <w:sz w:val="26"/>
                <w:szCs w:val="22"/>
                <w:shd w:val="clear" w:color="auto" w:fill="FFFFFF"/>
                <w:lang w:eastAsia="en-US"/>
              </w:rPr>
              <w:t>аяся</w:t>
            </w:r>
            <w:proofErr w:type="spellEnd"/>
            <w:r w:rsidRPr="0015282A">
              <w:rPr>
                <w:i/>
                <w:sz w:val="26"/>
                <w:szCs w:val="22"/>
                <w:shd w:val="clear" w:color="auto" w:fill="FFFFFF"/>
                <w:lang w:eastAsia="en-US"/>
              </w:rPr>
              <w:t>) студентом</w:t>
            </w:r>
            <w:r w:rsidRPr="0015282A">
              <w:rPr>
                <w:sz w:val="26"/>
                <w:szCs w:val="22"/>
                <w:shd w:val="clear" w:color="auto" w:fill="FFFFFF"/>
                <w:lang w:eastAsia="en-US"/>
              </w:rPr>
              <w:t xml:space="preserve"> института экономики</w:t>
            </w:r>
            <w:r w:rsidR="00E16392">
              <w:rPr>
                <w:sz w:val="26"/>
                <w:szCs w:val="22"/>
                <w:shd w:val="clear" w:color="auto" w:fill="FFFFFF"/>
                <w:lang w:eastAsia="en-US"/>
              </w:rPr>
              <w:t xml:space="preserve"> и финансов</w:t>
            </w:r>
            <w:r w:rsidRPr="0015282A">
              <w:rPr>
                <w:sz w:val="26"/>
                <w:szCs w:val="22"/>
                <w:shd w:val="clear" w:color="auto" w:fill="FFFFFF"/>
                <w:lang w:eastAsia="en-US"/>
              </w:rPr>
              <w:t xml:space="preserve">, гр. </w:t>
            </w:r>
            <w:r w:rsidR="002647BB">
              <w:rPr>
                <w:sz w:val="26"/>
                <w:szCs w:val="22"/>
                <w:shd w:val="clear" w:color="auto" w:fill="FFFFFF"/>
                <w:lang w:eastAsia="en-US"/>
              </w:rPr>
              <w:t>ФК-20</w:t>
            </w:r>
            <w:r w:rsidR="00E16392">
              <w:rPr>
                <w:sz w:val="26"/>
                <w:szCs w:val="22"/>
                <w:shd w:val="clear" w:color="auto" w:fill="FFFFFF"/>
                <w:lang w:eastAsia="en-US"/>
              </w:rPr>
              <w:t>-1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2"/>
                <w:szCs w:val="22"/>
                <w:shd w:val="clear" w:color="auto" w:fill="FFFFFF"/>
                <w:lang w:eastAsia="en-US"/>
              </w:rPr>
              <w:t>(</w:t>
            </w:r>
            <w:r w:rsidRPr="0015282A">
              <w:rPr>
                <w:i/>
                <w:sz w:val="22"/>
                <w:szCs w:val="22"/>
                <w:shd w:val="clear" w:color="auto" w:fill="FFFFFF"/>
                <w:lang w:eastAsia="en-US"/>
              </w:rPr>
              <w:t>институт, группа</w:t>
            </w:r>
            <w:r w:rsidRPr="0015282A">
              <w:rPr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sz w:val="14"/>
                <w:szCs w:val="22"/>
                <w:lang w:eastAsia="en-US"/>
              </w:rPr>
            </w:pP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shd w:val="clear" w:color="auto" w:fill="FFFFFF"/>
                <w:lang w:eastAsia="en-US"/>
              </w:rPr>
              <w:t>федерального государственного бюджетного образовательного учреждения высшего образования «Уральский государственный экономический университет» (далее – УрГЭУ),</w:t>
            </w: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i/>
                <w:sz w:val="26"/>
                <w:szCs w:val="22"/>
                <w:shd w:val="clear" w:color="auto" w:fill="FFFFFF"/>
                <w:lang w:eastAsia="en-US"/>
              </w:rPr>
              <w:t>Направление подготовки, направленность (профиль)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E16392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shd w:val="clear" w:color="auto" w:fill="FFFFFF"/>
                <w:lang w:eastAsia="en-US"/>
              </w:rPr>
              <w:t xml:space="preserve">38.03.01 Экономика, </w:t>
            </w:r>
            <w:r w:rsidR="00E16392">
              <w:rPr>
                <w:sz w:val="26"/>
                <w:szCs w:val="22"/>
                <w:shd w:val="clear" w:color="auto" w:fill="FFFFFF"/>
                <w:lang w:eastAsia="en-US"/>
              </w:rPr>
              <w:t>Финансы и кредит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textAlignment w:val="baseline"/>
              <w:rPr>
                <w:sz w:val="26"/>
                <w:szCs w:val="22"/>
                <w:shd w:val="clear" w:color="auto" w:fill="FFFFFF"/>
                <w:lang w:eastAsia="en-US"/>
              </w:rPr>
            </w:pP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i/>
                <w:sz w:val="26"/>
                <w:szCs w:val="22"/>
                <w:lang w:eastAsia="en-US"/>
              </w:rPr>
              <w:t>Тема выпускной квалификационной работы (далее- ВКР):</w:t>
            </w:r>
          </w:p>
        </w:tc>
      </w:tr>
      <w:tr w:rsidR="00F95B3E" w:rsidRPr="0015282A" w:rsidTr="0001657E">
        <w:trPr>
          <w:trHeight w:val="80"/>
        </w:trPr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Укрепление позиции России на мировом рынке металлов платиновой группы</w:t>
            </w:r>
          </w:p>
        </w:tc>
      </w:tr>
      <w:tr w:rsidR="00F95B3E" w:rsidRPr="0015282A" w:rsidTr="0001657E">
        <w:trPr>
          <w:trHeight w:val="80"/>
        </w:trPr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A2407D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highlight w:val="yellow"/>
                <w:lang w:eastAsia="en-US"/>
              </w:rPr>
            </w:pPr>
            <w:r w:rsidRPr="00A2407D">
              <w:rPr>
                <w:sz w:val="26"/>
                <w:szCs w:val="22"/>
                <w:highlight w:val="yellow"/>
                <w:lang w:eastAsia="en-US"/>
              </w:rPr>
              <w:t>Вариант 1 (если нет коммерческой и или иной тайны)</w:t>
            </w:r>
          </w:p>
        </w:tc>
      </w:tr>
      <w:tr w:rsidR="00F95B3E" w:rsidRPr="0015282A" w:rsidTr="0001657E">
        <w:trPr>
          <w:trHeight w:val="80"/>
        </w:trPr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lang w:eastAsia="en-US"/>
              </w:rPr>
            </w:pPr>
            <w:r w:rsidRPr="0015282A">
              <w:rPr>
                <w:b/>
                <w:sz w:val="26"/>
                <w:szCs w:val="22"/>
                <w:u w:val="single"/>
                <w:lang w:eastAsia="en-US"/>
              </w:rPr>
              <w:t>разрешаю УрГЭУ</w:t>
            </w:r>
            <w:r w:rsidR="00A10E6F">
              <w:rPr>
                <w:b/>
                <w:sz w:val="26"/>
                <w:szCs w:val="22"/>
                <w:u w:val="single"/>
                <w:lang w:eastAsia="en-US"/>
              </w:rPr>
              <w:t xml:space="preserve"> </w:t>
            </w:r>
            <w:r w:rsidRPr="0015282A">
              <w:rPr>
                <w:b/>
                <w:sz w:val="26"/>
                <w:szCs w:val="22"/>
                <w:u w:val="single"/>
                <w:lang w:eastAsia="en-US"/>
              </w:rPr>
              <w:t>в полном объеме</w:t>
            </w:r>
            <w:r w:rsidRPr="0015282A">
              <w:rPr>
                <w:sz w:val="26"/>
                <w:szCs w:val="22"/>
                <w:lang w:eastAsia="en-US"/>
              </w:rPr>
              <w:t xml:space="preserve"> доводить до всеобщего сведения, воспроизводить и размещать </w:t>
            </w:r>
            <w:r w:rsidRPr="0015282A">
              <w:rPr>
                <w:sz w:val="26"/>
                <w:szCs w:val="22"/>
                <w:shd w:val="clear" w:color="auto" w:fill="FFFFFF"/>
                <w:lang w:eastAsia="en-US"/>
              </w:rPr>
              <w:t>в сети Интернет, в электронной библиотечной системе</w:t>
            </w:r>
            <w:r w:rsidR="0073086B">
              <w:rPr>
                <w:sz w:val="26"/>
                <w:szCs w:val="22"/>
                <w:shd w:val="clear" w:color="auto" w:fill="FFFFFF"/>
                <w:lang w:eastAsia="en-US"/>
              </w:rPr>
              <w:t xml:space="preserve"> </w:t>
            </w:r>
            <w:bookmarkStart w:id="0" w:name="_GoBack"/>
            <w:bookmarkEnd w:id="0"/>
            <w:r w:rsidRPr="0015282A">
              <w:rPr>
                <w:sz w:val="26"/>
                <w:szCs w:val="22"/>
                <w:lang w:eastAsia="en-US"/>
              </w:rPr>
              <w:t>УрГЭУ полностью весь текст выпускной квалификационной работы.</w:t>
            </w:r>
          </w:p>
        </w:tc>
      </w:tr>
      <w:tr w:rsidR="00F95B3E" w:rsidRPr="0015282A" w:rsidTr="0001657E">
        <w:trPr>
          <w:trHeight w:val="80"/>
        </w:trPr>
        <w:tc>
          <w:tcPr>
            <w:tcW w:w="935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A2407D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highlight w:val="yellow"/>
                <w:lang w:eastAsia="en-US"/>
              </w:rPr>
            </w:pPr>
            <w:r w:rsidRPr="00A2407D">
              <w:rPr>
                <w:sz w:val="26"/>
                <w:szCs w:val="22"/>
                <w:highlight w:val="yellow"/>
                <w:lang w:eastAsia="en-US"/>
              </w:rPr>
              <w:t xml:space="preserve">Вариант 2 </w:t>
            </w: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b/>
                <w:sz w:val="26"/>
                <w:szCs w:val="22"/>
                <w:u w:val="single"/>
                <w:lang w:eastAsia="en-US"/>
              </w:rPr>
              <w:t>разрешаю УрГЭУ</w:t>
            </w:r>
            <w:r w:rsidR="00A10E6F">
              <w:rPr>
                <w:b/>
                <w:sz w:val="26"/>
                <w:szCs w:val="22"/>
                <w:u w:val="single"/>
                <w:lang w:eastAsia="en-US"/>
              </w:rPr>
              <w:t xml:space="preserve"> </w:t>
            </w:r>
            <w:r w:rsidRPr="0015282A">
              <w:rPr>
                <w:b/>
                <w:sz w:val="26"/>
                <w:szCs w:val="22"/>
                <w:u w:val="single"/>
                <w:lang w:eastAsia="en-US"/>
              </w:rPr>
              <w:t>в полном объеме</w:t>
            </w:r>
            <w:r w:rsidRPr="0015282A">
              <w:rPr>
                <w:sz w:val="26"/>
                <w:szCs w:val="22"/>
                <w:lang w:eastAsia="en-US"/>
              </w:rPr>
              <w:t xml:space="preserve"> доводить до всеобщего сведения, воспроизводить и размещать </w:t>
            </w:r>
            <w:r w:rsidRPr="0015282A">
              <w:rPr>
                <w:sz w:val="26"/>
                <w:szCs w:val="22"/>
                <w:shd w:val="clear" w:color="auto" w:fill="FFFFFF"/>
                <w:lang w:eastAsia="en-US"/>
              </w:rPr>
              <w:t>в сети Интернет, в электронной библиотечной системе</w:t>
            </w:r>
            <w:r w:rsidRPr="0015282A">
              <w:rPr>
                <w:b/>
                <w:i/>
                <w:sz w:val="26"/>
                <w:szCs w:val="22"/>
                <w:u w:val="single"/>
                <w:lang w:eastAsia="en-US"/>
              </w:rPr>
              <w:t xml:space="preserve"> следующие части</w:t>
            </w:r>
            <w:r w:rsidRPr="0015282A">
              <w:rPr>
                <w:sz w:val="26"/>
                <w:szCs w:val="22"/>
                <w:lang w:eastAsia="en-US"/>
              </w:rPr>
              <w:t xml:space="preserve"> выпускной квалификационной работы: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введение,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главы 1-2,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подпункты 3.1, 3.3 главы 3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заключение</w:t>
            </w:r>
          </w:p>
        </w:tc>
      </w:tr>
      <w:tr w:rsidR="00F95B3E" w:rsidRPr="0015282A" w:rsidTr="0001657E">
        <w:trPr>
          <w:trHeight w:val="677"/>
        </w:trPr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b/>
                <w:sz w:val="26"/>
                <w:szCs w:val="22"/>
                <w:u w:val="single"/>
                <w:lang w:eastAsia="en-US"/>
              </w:rPr>
              <w:t>не разрешаю УрГЭУ</w:t>
            </w:r>
            <w:r w:rsidRPr="0015282A">
              <w:rPr>
                <w:sz w:val="26"/>
                <w:szCs w:val="22"/>
                <w:lang w:eastAsia="en-US"/>
              </w:rPr>
              <w:t xml:space="preserve"> доводить до всеобщего сведения, воспроизводить и размещать в сети Интернет, в электронной библиотечной системе,</w:t>
            </w:r>
            <w:r w:rsidR="00E16392">
              <w:rPr>
                <w:sz w:val="26"/>
                <w:szCs w:val="22"/>
                <w:lang w:eastAsia="en-US"/>
              </w:rPr>
              <w:t xml:space="preserve"> </w:t>
            </w:r>
            <w:r w:rsidRPr="0015282A">
              <w:rPr>
                <w:sz w:val="26"/>
                <w:szCs w:val="22"/>
                <w:lang w:eastAsia="en-US"/>
              </w:rPr>
              <w:t>в следующие части выпускной квалификационной работы: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п. 3.2 главы 3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приложения А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приложение В</w:t>
            </w: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proofErr w:type="spellStart"/>
            <w:r w:rsidRPr="0015282A">
              <w:rPr>
                <w:sz w:val="26"/>
                <w:szCs w:val="22"/>
                <w:lang w:eastAsia="en-US"/>
              </w:rPr>
              <w:t>т.к</w:t>
            </w:r>
            <w:proofErr w:type="spellEnd"/>
            <w:r w:rsidRPr="0015282A">
              <w:rPr>
                <w:sz w:val="26"/>
                <w:szCs w:val="22"/>
                <w:lang w:eastAsia="en-US"/>
              </w:rPr>
              <w:t xml:space="preserve"> они содержат сведения, которые имеют действительную или потенциальную коммерческую ценность в силу неизвестности их третьим лицам.</w:t>
            </w: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shd w:val="clear" w:color="auto" w:fill="FFFFFF"/>
                <w:lang w:eastAsia="en-US"/>
              </w:rPr>
            </w:pP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 xml:space="preserve">Я подтверждаю, что </w:t>
            </w:r>
            <w:r w:rsidR="00E16392">
              <w:rPr>
                <w:sz w:val="26"/>
                <w:szCs w:val="22"/>
                <w:lang w:eastAsia="en-US"/>
              </w:rPr>
              <w:t>текст ВКР написан</w:t>
            </w:r>
            <w:r w:rsidRPr="0015282A">
              <w:rPr>
                <w:sz w:val="26"/>
                <w:szCs w:val="22"/>
                <w:lang w:eastAsia="en-US"/>
              </w:rPr>
              <w:t xml:space="preserve"> мною лично и не нарушает интеллектуальных прав иных лиц.</w:t>
            </w: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lang w:eastAsia="en-US"/>
              </w:rPr>
            </w:pP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lang w:eastAsia="en-US"/>
              </w:rPr>
            </w:pPr>
          </w:p>
        </w:tc>
      </w:tr>
      <w:tr w:rsidR="00F95B3E" w:rsidRPr="0015282A" w:rsidTr="0001657E">
        <w:tc>
          <w:tcPr>
            <w:tcW w:w="382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i/>
                <w:sz w:val="20"/>
                <w:szCs w:val="22"/>
                <w:lang w:eastAsia="en-US"/>
              </w:rPr>
              <w:t>дата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center"/>
              <w:textAlignment w:val="baseline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i/>
                <w:sz w:val="20"/>
                <w:szCs w:val="22"/>
                <w:lang w:eastAsia="en-US"/>
              </w:rPr>
              <w:t>подпись</w:t>
            </w:r>
          </w:p>
        </w:tc>
      </w:tr>
    </w:tbl>
    <w:p w:rsidR="00FB1A7D" w:rsidRDefault="00FB1A7D"/>
    <w:sectPr w:rsidR="00FB1A7D" w:rsidSect="007D2A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3F"/>
    <w:rsid w:val="001273FA"/>
    <w:rsid w:val="002647BB"/>
    <w:rsid w:val="00485169"/>
    <w:rsid w:val="0073086B"/>
    <w:rsid w:val="007D2A13"/>
    <w:rsid w:val="00A10E6F"/>
    <w:rsid w:val="00A2407D"/>
    <w:rsid w:val="00B5783F"/>
    <w:rsid w:val="00E16392"/>
    <w:rsid w:val="00F65070"/>
    <w:rsid w:val="00F95B3E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B45F"/>
  <w15:chartTrackingRefBased/>
  <w15:docId w15:val="{5E56EFB6-6EC6-460E-9F24-62A44485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Александра Сергеевна</dc:creator>
  <cp:keywords/>
  <dc:description/>
  <cp:lastModifiedBy>Баянкина Елена Юрьевна</cp:lastModifiedBy>
  <cp:revision>5</cp:revision>
  <dcterms:created xsi:type="dcterms:W3CDTF">2022-01-11T10:26:00Z</dcterms:created>
  <dcterms:modified xsi:type="dcterms:W3CDTF">2024-10-02T10:54:00Z</dcterms:modified>
</cp:coreProperties>
</file>